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5F07E">
      <w:pPr>
        <w:shd w:val="clear" w:color="auto" w:fill="FFFFFF"/>
        <w:spacing w:line="240" w:lineRule="auto"/>
        <w:jc w:val="center"/>
        <w:outlineLvl w:val="0"/>
        <w:rPr>
          <w:rFonts w:ascii="Arial" w:hAnsi="Arial" w:eastAsia="Times New Roman" w:cs="Arial"/>
          <w:color w:val="232323"/>
          <w:kern w:val="36"/>
          <w:sz w:val="54"/>
          <w:szCs w:val="54"/>
          <w:lang w:eastAsia="ru-RU"/>
        </w:rPr>
      </w:pPr>
      <w:r>
        <w:rPr>
          <w:rFonts w:ascii="Arial" w:hAnsi="Arial" w:eastAsia="Times New Roman" w:cs="Arial"/>
          <w:color w:val="232323"/>
          <w:kern w:val="36"/>
          <w:sz w:val="54"/>
          <w:szCs w:val="54"/>
          <w:lang w:eastAsia="ru-RU"/>
        </w:rPr>
        <w:t>Картотека на тему "Подвижные игры летом"</w:t>
      </w:r>
    </w:p>
    <w:p w14:paraId="0C3BFE40">
      <w:pPr>
        <w:shd w:val="clear" w:color="auto" w:fill="FFFFFF"/>
        <w:spacing w:after="0" w:line="294" w:lineRule="atLeast"/>
        <w:jc w:val="center"/>
        <w:rPr>
          <w:rFonts w:ascii="Arial" w:hAnsi="Arial" w:eastAsia="Times New Roman" w:cs="Arial"/>
          <w:color w:val="000000"/>
          <w:sz w:val="21"/>
          <w:szCs w:val="21"/>
          <w:lang w:eastAsia="ru-RU"/>
        </w:rPr>
      </w:pPr>
      <w:r>
        <w:rPr>
          <w:rFonts w:ascii="Times New Roman" w:hAnsi="Times New Roman" w:eastAsia="Times New Roman" w:cs="Times New Roman"/>
          <w:b/>
          <w:bCs/>
          <w:color w:val="000000"/>
          <w:sz w:val="36"/>
          <w:szCs w:val="36"/>
          <w:lang w:eastAsia="ru-RU"/>
        </w:rPr>
        <w:t>Подвижные игры на прогулке в теплое время года</w:t>
      </w:r>
    </w:p>
    <w:p w14:paraId="21DF20EF">
      <w:pPr>
        <w:shd w:val="clear" w:color="auto" w:fill="FFFFFF"/>
        <w:spacing w:after="0" w:line="294" w:lineRule="atLeast"/>
        <w:jc w:val="center"/>
        <w:rPr>
          <w:rFonts w:ascii="Arial" w:hAnsi="Arial" w:eastAsia="Times New Roman" w:cs="Arial"/>
          <w:color w:val="000000"/>
          <w:sz w:val="21"/>
          <w:szCs w:val="21"/>
          <w:lang w:eastAsia="ru-RU"/>
        </w:rPr>
      </w:pPr>
      <w:r>
        <w:rPr>
          <w:rFonts w:ascii="Times New Roman" w:hAnsi="Times New Roman" w:eastAsia="Times New Roman" w:cs="Times New Roman"/>
          <w:b/>
          <w:bCs/>
          <w:color w:val="000000"/>
          <w:sz w:val="27"/>
          <w:szCs w:val="27"/>
          <w:lang w:eastAsia="ru-RU"/>
        </w:rPr>
        <w:t>ИГРЫ НА РАЗВИТИЕ ВНИМАНИЯ, БЫСТРОТЫ, ЛОВКОСТИ И КООРДИНАЦИИ</w:t>
      </w:r>
    </w:p>
    <w:p w14:paraId="647CF9A6">
      <w:pPr>
        <w:shd w:val="clear" w:color="auto" w:fill="FFFFFF"/>
        <w:spacing w:after="0" w:line="240" w:lineRule="auto"/>
        <w:rPr>
          <w:rFonts w:ascii="Arial" w:hAnsi="Arial" w:eastAsia="Times New Roman" w:cs="Arial"/>
          <w:color w:val="000000"/>
          <w:sz w:val="21"/>
          <w:szCs w:val="21"/>
          <w:lang w:eastAsia="ru-RU"/>
        </w:rPr>
      </w:pPr>
    </w:p>
    <w:p w14:paraId="224F7BBA">
      <w:pPr>
        <w:shd w:val="clear" w:color="auto" w:fill="FFFFFF"/>
        <w:spacing w:after="0" w:line="240" w:lineRule="auto"/>
        <w:jc w:val="center"/>
        <w:rPr>
          <w:rFonts w:ascii="Arial" w:hAnsi="Arial" w:eastAsia="Times New Roman" w:cs="Arial"/>
          <w:color w:val="000000"/>
          <w:sz w:val="21"/>
          <w:szCs w:val="21"/>
          <w:lang w:eastAsia="ru-RU"/>
        </w:rPr>
      </w:pPr>
      <w:r>
        <w:rPr>
          <w:rFonts w:ascii="Times New Roman" w:hAnsi="Times New Roman" w:eastAsia="Times New Roman" w:cs="Times New Roman"/>
          <w:b/>
          <w:bCs/>
          <w:color w:val="000000"/>
          <w:sz w:val="27"/>
          <w:szCs w:val="27"/>
          <w:lang w:eastAsia="ru-RU"/>
        </w:rPr>
        <w:t>«Вызов номеров»</w:t>
      </w:r>
    </w:p>
    <w:p w14:paraId="166D19E0">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28DB7D8B">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воспитывать внимание; развивать быстроту и ловкость движений, чувство товари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щества.</w:t>
      </w:r>
    </w:p>
    <w:p w14:paraId="07C21976">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Оборудование: </w:t>
      </w:r>
      <w:r>
        <w:rPr>
          <w:rFonts w:hint="default" w:ascii="Times New Roman" w:hAnsi="Times New Roman" w:eastAsia="Times New Roman" w:cs="Times New Roman"/>
          <w:color w:val="000000"/>
          <w:sz w:val="28"/>
          <w:szCs w:val="28"/>
          <w:lang w:eastAsia="ru-RU"/>
        </w:rPr>
        <w:t>флажок или набивной мяч для обозначения места поворота.</w:t>
      </w:r>
    </w:p>
    <w:p w14:paraId="0A7A7D47">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Количество игроков — 10—20 детей. И грают две коман</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ды, которые выстраиваются в колонну по одному у стартовой линии. В 15 м от нее против каждой команды обозначается место поворота. Капитаны распределяют игроков по номерам. Воспитатель называет номера. Игроки, услышав свой номер, бегут к точке поворота, обега</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ют его и возвращаются на место. Прибежавший первым получает очко, вторым — два очка. Победившая команда определяется в конце игры по количеству набранных очков.</w:t>
      </w:r>
    </w:p>
    <w:p w14:paraId="6FDF7EF3">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3371F6BB">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«Жмурки»</w:t>
      </w:r>
    </w:p>
    <w:p w14:paraId="597B6622">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5120568E">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воспитывать внимание; развивать быстроту и ловкость движений.</w:t>
      </w:r>
    </w:p>
    <w:p w14:paraId="4D4E8D6D">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Оборудование: </w:t>
      </w:r>
      <w:r>
        <w:rPr>
          <w:rFonts w:hint="default" w:ascii="Times New Roman" w:hAnsi="Times New Roman" w:eastAsia="Times New Roman" w:cs="Times New Roman"/>
          <w:color w:val="000000"/>
          <w:sz w:val="28"/>
          <w:szCs w:val="28"/>
          <w:lang w:eastAsia="ru-RU"/>
        </w:rPr>
        <w:t>платок.</w:t>
      </w:r>
    </w:p>
    <w:p w14:paraId="527126FD">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Воспитатель назначает ведущего — жмурку. Он встает на середину площадки, ему завязывают глаза и предлагают несколько раз повернуться. Затем все дети разбегаются по команде, а жмурка старается кого-нибудь поймать. При виде какой-либо опасности иг</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рающие должны предупредить жмурку словом «огонь». Если игра проходит на открытом воздухе, выбирают ровную площадку и очер</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чивают границы, за которые играющие выходить не имеют права. Поймав кого-нибудь, жмурка передает свою роль пойманному. Иг</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рок, переступивший условленную черту, считается сгоревшим и обя</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зан заменить жмурку.</w:t>
      </w:r>
    </w:p>
    <w:p w14:paraId="1E50EB4F">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023F4E47">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«Западня»</w:t>
      </w:r>
    </w:p>
    <w:p w14:paraId="5A375EBE">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62CCA574">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Играющие образуют два круга. Внутренний круг, взяв</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шись за руки, движется в одну сторону, внешний в другую. По сигналу воспитателя оба крута останавливаются. Стоящие во внут</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реннем круге поднимают руки, образуя ворота. Остальные то вбе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гают в круг, проходя под воротами, то выбегают из него. Неожидан</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но подается вторая команда, руки отпускаются, и оказавшиеся внутри круга игроки считаются попавшими в западню. Они остаются во внутреннем круге и берутся за руки с остальными играющими, после чего игра повторяется. Когда во внешнем круге останется мало играющих, из них образуется внутренний круг. Игра повторя</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ется.</w:t>
      </w:r>
    </w:p>
    <w:p w14:paraId="7E314AB3">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56990AE4">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«Круговая лапта»</w:t>
      </w:r>
    </w:p>
    <w:p w14:paraId="670D081B">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5FB323CC">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ловкость, быстроту; уметь ориентироваться в пространстве.</w:t>
      </w:r>
      <w:r>
        <w:rPr>
          <w:rFonts w:hint="default" w:ascii="Times New Roman" w:hAnsi="Times New Roman" w:eastAsia="Times New Roman" w:cs="Times New Roman"/>
          <w:i/>
          <w:iCs/>
          <w:color w:val="000000"/>
          <w:sz w:val="28"/>
          <w:szCs w:val="28"/>
          <w:lang w:eastAsia="ru-RU"/>
        </w:rPr>
        <w:t xml:space="preserve"> Оборудование: </w:t>
      </w:r>
      <w:r>
        <w:rPr>
          <w:rFonts w:hint="default" w:ascii="Times New Roman" w:hAnsi="Times New Roman" w:eastAsia="Times New Roman" w:cs="Times New Roman"/>
          <w:color w:val="000000"/>
          <w:sz w:val="28"/>
          <w:szCs w:val="28"/>
          <w:lang w:eastAsia="ru-RU"/>
        </w:rPr>
        <w:t>мяч.</w:t>
      </w:r>
    </w:p>
    <w:p w14:paraId="0882A997">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Все играющие произвольно располагаются на лужайке или поляне, в центре — водящий с мячом в руке. По сигналу начи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нается игра: водящий должен запятнать мячом любого игрока, ко</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торый после этого сам становится водящим. Игровой кон продол</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жается 6—8 мин, после чего детям необходимо дать небольшой перерыв.</w:t>
      </w:r>
    </w:p>
    <w:p w14:paraId="3E0C99D5">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5B679DDF">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«Змейка»</w:t>
      </w:r>
    </w:p>
    <w:p w14:paraId="2FEC4865">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609ED075">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координацию коллективных действий; уметь ориентироваться в пространстве.</w:t>
      </w:r>
    </w:p>
    <w:p w14:paraId="73BF54A0">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Количество игроков — 6—7 детей. Один из них водящий. Участники игры, взявшись друг за друга, выстраиваются в колон</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ну — «змейку». Водящий становится перед «змейкой» и старается запятнать последнего игрока. Стоящий в «змейке» первым — капи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тан — преграждает путь водящему: широко расставляет руки, ставит заслоны, выполняет различные движения туловищем. «Змейка» сле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дует за капитаном и помогает преградить путь водящему. Если во</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дящий запятнал игрока, замыкающего колонну, он становится капи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таном, а запятнанный игрок — водящим. Игру можно повторять несколько раз с небольшими перерывами для отдыха.</w:t>
      </w:r>
    </w:p>
    <w:p w14:paraId="292107BD">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07088527">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«Зеркало»</w:t>
      </w:r>
    </w:p>
    <w:p w14:paraId="365C8979">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27404159">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внимание и воображение; тренировать в запоминании последовательности движений.</w:t>
      </w:r>
    </w:p>
    <w:p w14:paraId="106700E0">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Играющие свободно располагаются на площадке и вы</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полняют следующие задания:</w:t>
      </w:r>
    </w:p>
    <w:p w14:paraId="26FA80AC">
      <w:pPr>
        <w:numPr>
          <w:ilvl w:val="0"/>
          <w:numId w:val="1"/>
        </w:numPr>
        <w:shd w:val="clear" w:color="auto" w:fill="FFFFFF"/>
        <w:spacing w:after="0" w:line="294" w:lineRule="atLeast"/>
        <w:ind w:left="0"/>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повторить одиночные движения вслед за водящим;</w:t>
      </w:r>
    </w:p>
    <w:p w14:paraId="740A5E74">
      <w:pPr>
        <w:numPr>
          <w:ilvl w:val="0"/>
          <w:numId w:val="2"/>
        </w:numPr>
        <w:shd w:val="clear" w:color="auto" w:fill="FFFFFF"/>
        <w:spacing w:after="0" w:line="294" w:lineRule="atLeast"/>
        <w:ind w:left="0"/>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воспроизводить вслед за водящим серию движений в опре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деленной последовательности;</w:t>
      </w:r>
    </w:p>
    <w:p w14:paraId="68BEB207">
      <w:pPr>
        <w:numPr>
          <w:ilvl w:val="0"/>
          <w:numId w:val="2"/>
        </w:numPr>
        <w:shd w:val="clear" w:color="auto" w:fill="FFFFFF"/>
        <w:spacing w:after="0" w:line="294" w:lineRule="atLeast"/>
        <w:ind w:left="0"/>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имитировать движения животного, птицы, насекомого, на</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званных водящим.</w:t>
      </w:r>
    </w:p>
    <w:p w14:paraId="4810F88B">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Лучший игрок определяется общим голосованием и награждает</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ся призом или призовыми очками.</w:t>
      </w:r>
    </w:p>
    <w:p w14:paraId="7EDEB3DE">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7975494B">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«Ловишки на одной ноге»</w:t>
      </w:r>
    </w:p>
    <w:p w14:paraId="071F979E">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68CBC34E">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Игра проводится так же, как и игра «Ловишки», но толь</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ко вводится новое правило — нельзя ловить того, кто не успел вовремя встать на одну ногу и обхватить руками колено.</w:t>
      </w:r>
    </w:p>
    <w:p w14:paraId="27638D0D">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p>
    <w:p w14:paraId="1B37D68C">
      <w:pPr>
        <w:shd w:val="clear" w:color="auto" w:fill="FFFFFF"/>
        <w:spacing w:after="0" w:line="240" w:lineRule="auto"/>
        <w:jc w:val="center"/>
        <w:rPr>
          <w:rFonts w:hint="default" w:ascii="Times New Roman" w:hAnsi="Times New Roman" w:eastAsia="Times New Roman" w:cs="Times New Roman"/>
          <w:b/>
          <w:bCs/>
          <w:color w:val="000000"/>
          <w:sz w:val="28"/>
          <w:szCs w:val="28"/>
          <w:lang w:eastAsia="ru-RU"/>
        </w:rPr>
      </w:pPr>
    </w:p>
    <w:p w14:paraId="629E24A0">
      <w:pPr>
        <w:shd w:val="clear" w:color="auto" w:fill="FFFFFF"/>
        <w:spacing w:after="0" w:line="240" w:lineRule="auto"/>
        <w:jc w:val="center"/>
        <w:rPr>
          <w:rFonts w:hint="default" w:ascii="Times New Roman" w:hAnsi="Times New Roman" w:eastAsia="Times New Roman" w:cs="Times New Roman"/>
          <w:b/>
          <w:bCs/>
          <w:color w:val="000000"/>
          <w:sz w:val="28"/>
          <w:szCs w:val="28"/>
          <w:lang w:eastAsia="ru-RU"/>
        </w:rPr>
      </w:pPr>
    </w:p>
    <w:p w14:paraId="53B7F0B1">
      <w:pPr>
        <w:shd w:val="clear" w:color="auto" w:fill="FFFFFF"/>
        <w:spacing w:after="0" w:line="240" w:lineRule="auto"/>
        <w:jc w:val="center"/>
        <w:rPr>
          <w:rFonts w:hint="default" w:ascii="Times New Roman" w:hAnsi="Times New Roman" w:eastAsia="Times New Roman" w:cs="Times New Roman"/>
          <w:b/>
          <w:bCs/>
          <w:color w:val="000000"/>
          <w:sz w:val="28"/>
          <w:szCs w:val="28"/>
          <w:lang w:eastAsia="ru-RU"/>
        </w:rPr>
      </w:pPr>
    </w:p>
    <w:p w14:paraId="232822FA">
      <w:pPr>
        <w:shd w:val="clear" w:color="auto" w:fill="FFFFFF"/>
        <w:spacing w:after="0" w:line="240" w:lineRule="auto"/>
        <w:jc w:val="center"/>
        <w:rPr>
          <w:rFonts w:hint="default" w:ascii="Times New Roman" w:hAnsi="Times New Roman" w:eastAsia="Times New Roman" w:cs="Times New Roman"/>
          <w:b/>
          <w:bCs/>
          <w:color w:val="000000"/>
          <w:sz w:val="28"/>
          <w:szCs w:val="28"/>
          <w:lang w:eastAsia="ru-RU"/>
        </w:rPr>
      </w:pPr>
    </w:p>
    <w:p w14:paraId="2294BCEA">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«Птицы»</w:t>
      </w:r>
    </w:p>
    <w:p w14:paraId="33AC7DF6">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2492FDE7">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быстроту реакции, произвольность движений, ко</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ординацию коллективных действий; уметь ориентироваться в пространстве.</w:t>
      </w:r>
    </w:p>
    <w:p w14:paraId="05367193">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Участников игры — 7—8 детей. Дети по считалке выби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рают «хозяйку» и «ястреба», остальные — птицы. Хозяйка тайком от ястреба дает название каждой птице: «Ты — кукушка, ты — ласточ</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ка». Прилетает ястреб.</w:t>
      </w:r>
    </w:p>
    <w:p w14:paraId="227DCEC9">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Хозяйка. Зачем пришел? Я с т р е б. За птицей. X о з я й к а. За какой?</w:t>
      </w:r>
    </w:p>
    <w:p w14:paraId="1FBC52BA">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Ястреб называет, например, кукушку. Если названной ястребом птицы нет, хозяйка прогоняет его. Игра продолжается, пока ястреб не поймает всех птиц.</w:t>
      </w:r>
    </w:p>
    <w:p w14:paraId="64D0BECD">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0424B59D">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«Кот идет»</w:t>
      </w:r>
    </w:p>
    <w:p w14:paraId="5A4B0BB9">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74B48691">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ловкость, быстроту, координацию и скорость дви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жений; воспитывать выносливость, координацию коллективных дей</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ствий; учиться ориентироваться в пространстве.</w:t>
      </w:r>
    </w:p>
    <w:p w14:paraId="41A786A4">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Правша. </w:t>
      </w:r>
      <w:r>
        <w:rPr>
          <w:rFonts w:hint="default" w:ascii="Times New Roman" w:hAnsi="Times New Roman" w:eastAsia="Times New Roman" w:cs="Times New Roman"/>
          <w:color w:val="000000"/>
          <w:sz w:val="28"/>
          <w:szCs w:val="28"/>
          <w:lang w:eastAsia="ru-RU"/>
        </w:rPr>
        <w:t>Среди играющих выбирается кот. Он находится в углу зала в своем доме. Остальные игроки — мыши, они размещаются по залу в норах.</w:t>
      </w:r>
    </w:p>
    <w:p w14:paraId="1B8C9BC3">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Ведущий выходит на середину площадки и говорит:</w:t>
      </w:r>
    </w:p>
    <w:p w14:paraId="2DAE5C4A">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Мышки, мышки, выходите, Поиграйте, попляшите, выходите поскорей, Спит усталый кот-злодей. Мыши выбегают на середину площадки и начинают приплясы</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вать со словами:</w:t>
      </w:r>
    </w:p>
    <w:p w14:paraId="7FFBE9D7">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Тра-та-та, тра-та-та, не боимся мы кота.</w:t>
      </w:r>
    </w:p>
    <w:p w14:paraId="7D147571">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По сигналу ведущего «Кот идет!» все мыши застывают. Если какая-нибудь из них шелохнулась, кот забирает ее к себе в дом. Он ловит мышей до тех пор, пока водящий не скажет: «Кот ушел». Пойманные мыши не принимают участия в игре до смены нового кота.</w:t>
      </w:r>
    </w:p>
    <w:p w14:paraId="77B1E031">
      <w:pPr>
        <w:shd w:val="clear" w:color="auto" w:fill="FFFFFF"/>
        <w:spacing w:after="0" w:line="294" w:lineRule="atLeast"/>
        <w:rPr>
          <w:rFonts w:hint="default" w:ascii="Times New Roman" w:hAnsi="Times New Roman" w:eastAsia="Times New Roman" w:cs="Times New Roman"/>
          <w:color w:val="000000"/>
          <w:sz w:val="28"/>
          <w:szCs w:val="28"/>
          <w:lang w:eastAsia="ru-RU"/>
        </w:rPr>
      </w:pPr>
    </w:p>
    <w:p w14:paraId="4C61841D">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«Красная Шапочка»</w:t>
      </w:r>
    </w:p>
    <w:p w14:paraId="02281F80">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15E015BF">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внимание, сообразительность, творческое вообра</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жение; координировать коллективные действия; учиться ориентироваться в пространстве.</w:t>
      </w:r>
    </w:p>
    <w:p w14:paraId="3B849B5F">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Оборудование: </w:t>
      </w:r>
      <w:r>
        <w:rPr>
          <w:rFonts w:hint="default" w:ascii="Times New Roman" w:hAnsi="Times New Roman" w:eastAsia="Times New Roman" w:cs="Times New Roman"/>
          <w:color w:val="000000"/>
          <w:sz w:val="28"/>
          <w:szCs w:val="28"/>
          <w:lang w:eastAsia="ru-RU"/>
        </w:rPr>
        <w:t>полумаска волка, красный колпачок или красная шапочка.</w:t>
      </w:r>
    </w:p>
    <w:p w14:paraId="11103DA1">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У ведущего — волка — картонная полумаска, а у убегаю</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щего красный колпачок. Кто его наденет, тот становится Красной Шапочкой. Этого игрока и должен ловить волк. Но красный колпа</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чок можно передать другому игроку. Тогда волк должен уже дого</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нять новую Красную Шапочку. Когда волк ее поймает, он передает ей свою маску и становится игроком.</w:t>
      </w:r>
    </w:p>
    <w:p w14:paraId="2FF34973">
      <w:pPr>
        <w:shd w:val="clear" w:color="auto" w:fill="FFFFFF"/>
        <w:spacing w:after="0" w:line="294" w:lineRule="atLeast"/>
        <w:rPr>
          <w:rFonts w:hint="default" w:ascii="Times New Roman" w:hAnsi="Times New Roman" w:eastAsia="Times New Roman" w:cs="Times New Roman"/>
          <w:color w:val="000000"/>
          <w:sz w:val="28"/>
          <w:szCs w:val="28"/>
          <w:lang w:eastAsia="ru-RU"/>
        </w:rPr>
      </w:pPr>
    </w:p>
    <w:p w14:paraId="7BD7136D">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«Космонавты»</w:t>
      </w:r>
    </w:p>
    <w:p w14:paraId="52312605">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1543F9AC">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быструю реакцию, внимание; воспитывать выносливость; координацию коллективных действий; учиться ориентироваться в пространстве.</w:t>
      </w:r>
    </w:p>
    <w:p w14:paraId="3E3749DD">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Оборудование: </w:t>
      </w:r>
      <w:r>
        <w:rPr>
          <w:rFonts w:hint="default" w:ascii="Times New Roman" w:hAnsi="Times New Roman" w:eastAsia="Times New Roman" w:cs="Times New Roman"/>
          <w:color w:val="000000"/>
          <w:sz w:val="28"/>
          <w:szCs w:val="28"/>
          <w:lang w:eastAsia="ru-RU"/>
        </w:rPr>
        <w:t>обручи.</w:t>
      </w:r>
    </w:p>
    <w:p w14:paraId="5C351C12">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Дети берутся за руки, идут по кругу и хором повторяют:</w:t>
      </w:r>
    </w:p>
    <w:p w14:paraId="4D86E2D5">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Ждут нас быстрые ракеты для прогулок по планетам, на какую захотим — На такую полетим! Но в игре один секрет: Опоздавшим места нет!</w:t>
      </w:r>
    </w:p>
    <w:p w14:paraId="7B25D4DC">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С последними словами все разбегаются и стараются занять места (обруч, кружок). В одну ракету могут сесть только два ребенка. Опоз</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давшие собираются в центре круга, а занявшие свои места объявля</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ют свои маршруты (например, Земля — Луна — Земля, Земля — Марс — Земля и др.). Эти названия можно заранее написать на борту ракет сокращенно: З.Л.З., З.М.З. и т.д. Затем все собираются в общий круг, берутся за руки, и игра повторяется. Выигрывают те, кому удалось при повторении совершить больше полетов. Прежде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временно бежать к ракетам и сталкивать товарищей с занятых мест в ракетах запрещается.</w:t>
      </w:r>
    </w:p>
    <w:p w14:paraId="2ADF225F">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524B3514">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«Кошки-мышки»</w:t>
      </w:r>
    </w:p>
    <w:p w14:paraId="2411B053">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53921F37">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координацию коллективных действий; учиться ориентироваться в пространстве.</w:t>
      </w:r>
    </w:p>
    <w:p w14:paraId="2359338D">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Выбрав кошку и мышку, остальные играющие становят</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ся в круг и берутся за руки. Кошка — за кругом, мышка — внутри него.</w:t>
      </w:r>
    </w:p>
    <w:p w14:paraId="5FDEE3C3">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Кошка то и дело норовит прорваться к мышке, которую </w:t>
      </w:r>
      <w:r>
        <w:rPr>
          <w:rFonts w:hint="default" w:ascii="Times New Roman" w:hAnsi="Times New Roman" w:eastAsia="Times New Roman" w:cs="Times New Roman"/>
          <w:b/>
          <w:bCs/>
          <w:color w:val="000000"/>
          <w:sz w:val="28"/>
          <w:szCs w:val="28"/>
          <w:lang w:eastAsia="ru-RU"/>
        </w:rPr>
        <w:t>оберега </w:t>
      </w:r>
      <w:r>
        <w:rPr>
          <w:rFonts w:hint="default" w:ascii="Times New Roman" w:hAnsi="Times New Roman" w:eastAsia="Times New Roman" w:cs="Times New Roman"/>
          <w:color w:val="000000"/>
          <w:sz w:val="28"/>
          <w:szCs w:val="28"/>
          <w:lang w:eastAsia="ru-RU"/>
        </w:rPr>
        <w:t>ют остальные игроки: мешают кошке проскочить низом, </w:t>
      </w:r>
      <w:r>
        <w:rPr>
          <w:rFonts w:hint="default" w:ascii="Times New Roman" w:hAnsi="Times New Roman" w:eastAsia="Times New Roman" w:cs="Times New Roman"/>
          <w:b/>
          <w:bCs/>
          <w:color w:val="000000"/>
          <w:sz w:val="28"/>
          <w:szCs w:val="28"/>
          <w:lang w:eastAsia="ru-RU"/>
        </w:rPr>
        <w:t>опуская </w:t>
      </w:r>
      <w:r>
        <w:rPr>
          <w:rFonts w:hint="default" w:ascii="Times New Roman" w:hAnsi="Times New Roman" w:eastAsia="Times New Roman" w:cs="Times New Roman"/>
          <w:color w:val="000000"/>
          <w:sz w:val="28"/>
          <w:szCs w:val="28"/>
          <w:lang w:eastAsia="ru-RU"/>
        </w:rPr>
        <w:t>руки; стараются не дать перепрыгнуть ей через свои </w:t>
      </w:r>
      <w:r>
        <w:rPr>
          <w:rFonts w:hint="default" w:ascii="Times New Roman" w:hAnsi="Times New Roman" w:eastAsia="Times New Roman" w:cs="Times New Roman"/>
          <w:b/>
          <w:bCs/>
          <w:color w:val="000000"/>
          <w:sz w:val="28"/>
          <w:szCs w:val="28"/>
          <w:lang w:eastAsia="ru-RU"/>
        </w:rPr>
        <w:t>сомкнутые </w:t>
      </w:r>
      <w:r>
        <w:rPr>
          <w:rFonts w:hint="default" w:ascii="Times New Roman" w:hAnsi="Times New Roman" w:eastAsia="Times New Roman" w:cs="Times New Roman"/>
          <w:color w:val="000000"/>
          <w:sz w:val="28"/>
          <w:szCs w:val="28"/>
          <w:lang w:eastAsia="ru-RU"/>
        </w:rPr>
        <w:t>руки, поднимая их.</w:t>
      </w:r>
    </w:p>
    <w:p w14:paraId="3A4119C8">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Но когда кошке удается прорваться в круг, игрокам следует быстрее разомкнуть цепь, чтобы мышка смогла выскочить за пре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делы круга и успеть взяться за руки до того, как следом за мыш</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кой выбежит кошка. Находясь снаружи, мышка поддразнивает кош</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ку, а когда последней удается выскочить из круга, игрокам на время необходимо снова разомкнуть цепь, чтобы впустить мыш</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ку, но не кошку. Игра продолжается до тех пор, пока кошка не поймает мышку.</w:t>
      </w:r>
    </w:p>
    <w:p w14:paraId="02531036">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0596BB43">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«Перетягивание каната»</w:t>
      </w:r>
    </w:p>
    <w:p w14:paraId="1F6D825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06A5F9B4">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координацию коллективных действий; воспитывать выносливость.</w:t>
      </w:r>
    </w:p>
    <w:p w14:paraId="677A6102">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Оборудование: </w:t>
      </w:r>
      <w:r>
        <w:rPr>
          <w:rFonts w:hint="default" w:ascii="Times New Roman" w:hAnsi="Times New Roman" w:eastAsia="Times New Roman" w:cs="Times New Roman"/>
          <w:color w:val="000000"/>
          <w:sz w:val="28"/>
          <w:szCs w:val="28"/>
          <w:lang w:eastAsia="ru-RU"/>
        </w:rPr>
        <w:t>канат или веревка.</w:t>
      </w:r>
    </w:p>
    <w:p w14:paraId="5B2FC9D3">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Дети делятся на две команды, каждая команда берется за свой конец каната и тянет на себя как можно сильнее. Кто перетя</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нул — тот выиграл. Для удобного определения победителя между командами проводится черта, за которую нельзя заступать.</w:t>
      </w:r>
    </w:p>
    <w:p w14:paraId="455DDE39">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«Птички и клетка»</w:t>
      </w:r>
    </w:p>
    <w:p w14:paraId="71EE4AA2">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093F578A">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Дети распределяются на две команды. Одна образует круг в центре площадки (дети идут по кругу, держась за руки) — это клетка. Другая команда — птички. Ведущий говорит: «Открыть клетку!» Дети, образующие клетку, поднимают руки. Птички влета</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ют в клетку (в круг) и тут же вылетают из нее. Ведущий говорит: «Закрыть клетку!» Дети опускают руки. Птички, оставшиеся в клет</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ке, считаются пойманными. Они встают в круг. Клетка увеличивает</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ся, и игра продолжается, пока не останутся 1—3 птички. Затем дети меняются ролями.</w:t>
      </w:r>
    </w:p>
    <w:p w14:paraId="458C1660">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54B2CF65">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«Ловишки парами»</w:t>
      </w:r>
    </w:p>
    <w:p w14:paraId="63BDA11D">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6EEEBA26">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координацию коллективных действий; учиться ориентироваться в пространстве.</w:t>
      </w:r>
    </w:p>
    <w:p w14:paraId="31AFCD4A">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Выбирают водящего. По его сигналу дети разбегаются. Водящий ловит, дотрагиваясь рукой до убегающего. Пойманный ста</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новится в пару с ним. Они берутся за руки и ловят других детей. Пойманные также образуют пару и участвуют в ловле. Игра закан</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чивается, когда все дети будут пойманы. Ребенок, пойманный послед</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ним, становится водящим.</w:t>
      </w:r>
    </w:p>
    <w:p w14:paraId="3DC0AC18">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7E433B4D">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«Ловишки-перебежки»</w:t>
      </w:r>
    </w:p>
    <w:p w14:paraId="45E2E3DA">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6EBA46E1">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Группа детей становится на одной стороне площадки за чертой. На противоположной стороне площадки также проведена черта. На середине, между двумя линиями, находится ловишка. После слов: «Раз, два, три — лови!» дети перебегают на другую сторону площадки, а ловишка их ловит. Тот, до кого ловишка сумеет дотро</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нуться, прежде чем бегущий пересечет черту, считается пойманным и отходит в сторону. После 2—3 перебежек подсчитывается количество пойманных и выбирается новый ловишка.</w:t>
      </w:r>
    </w:p>
    <w:p w14:paraId="3A38429A">
      <w:pPr>
        <w:shd w:val="clear" w:color="auto" w:fill="FFFFFF"/>
        <w:spacing w:after="0" w:line="294" w:lineRule="atLeast"/>
        <w:rPr>
          <w:rFonts w:hint="default" w:ascii="Times New Roman" w:hAnsi="Times New Roman" w:eastAsia="Times New Roman" w:cs="Times New Roman"/>
          <w:color w:val="000000"/>
          <w:sz w:val="28"/>
          <w:szCs w:val="28"/>
          <w:lang w:eastAsia="ru-RU"/>
        </w:rPr>
      </w:pPr>
    </w:p>
    <w:p w14:paraId="230591D3">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«Бой петухов»</w:t>
      </w:r>
    </w:p>
    <w:p w14:paraId="109D7EFA">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413E8960">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Играющие стараются вывести друг друга из равнове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сия, прыгая на одной ноге и толкая друг друга либо правым, либо левым плечом. Проигрывает тот, кто коснется земли второй ногой.</w:t>
      </w:r>
    </w:p>
    <w:p w14:paraId="725A5666">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Руки дети держат на поясе либо скрестно перед грудью; можно держаться одной рукой за носок согнутой ноги. Толкаться руками не разрешается. Побеждает тот, кто дольше удержится, прыгая на одной ноге.</w:t>
      </w:r>
    </w:p>
    <w:p w14:paraId="01AD7A50">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6E11F140">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«Построй шеренгу, круг, колонну»</w:t>
      </w:r>
    </w:p>
    <w:p w14:paraId="6C8AAB5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0A76D2F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Оборудование: </w:t>
      </w:r>
      <w:r>
        <w:rPr>
          <w:rFonts w:hint="default" w:ascii="Times New Roman" w:hAnsi="Times New Roman" w:eastAsia="Times New Roman" w:cs="Times New Roman"/>
          <w:color w:val="000000"/>
          <w:sz w:val="28"/>
          <w:szCs w:val="28"/>
          <w:lang w:eastAsia="ru-RU"/>
        </w:rPr>
        <w:t>бубен и флажки.</w:t>
      </w:r>
    </w:p>
    <w:p w14:paraId="01060F93">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Дети распределяются на две группы и строятся у проти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воположных сторон площадки или комнаты в две шеренги, лицом друг к другу. Затем по сигналу ведущего ходят или бегают (в зави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симости от темпа и ритма, которые задает ведущий ударами в бу</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бен) по всей площадке (комнате). Прекратив ударять в бубен, веду</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щий говорит: «Построй шеренгу (круг, колонну)!», и дети строятся на своих местах в шеренгу (круг, колонну). Выигрывает группа, быс</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трее и правильнее (ровнее) построившаяся.</w:t>
      </w:r>
    </w:p>
    <w:p w14:paraId="0835F5AC">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Варианты игры:</w:t>
      </w:r>
    </w:p>
    <w:p w14:paraId="4D0428C6">
      <w:pPr>
        <w:numPr>
          <w:ilvl w:val="0"/>
          <w:numId w:val="3"/>
        </w:numPr>
        <w:shd w:val="clear" w:color="auto" w:fill="FFFFFF"/>
        <w:spacing w:after="0" w:line="294" w:lineRule="atLeast"/>
        <w:ind w:left="0"/>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после сигнала надо строиться не в любом порядке, а точно на свое место в шеренге, колонне или круге;</w:t>
      </w:r>
    </w:p>
    <w:p w14:paraId="0040070A">
      <w:pPr>
        <w:numPr>
          <w:ilvl w:val="0"/>
          <w:numId w:val="3"/>
        </w:numPr>
        <w:shd w:val="clear" w:color="auto" w:fill="FFFFFF"/>
        <w:spacing w:after="0" w:line="294" w:lineRule="atLeast"/>
        <w:ind w:left="0"/>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каждая группа строится у флажка своего цвета (в шерен</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гу — флажок справа от первого — правофлангового; в круг — флажок в центре; в колонну — первый встает лицом к флажку).</w:t>
      </w:r>
    </w:p>
    <w:p w14:paraId="285FD267">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Во время бега, прежде чем дать сигнал к построению, ведущий говорит: «Стой!», дети останавливаются и закрывают глаза. Ведущий в это время переставляет флажки на другие места и затем говорит, как они должны построиться. Дети открывают глаза, находят свой флажок и бегут к нему строиться.</w:t>
      </w:r>
    </w:p>
    <w:p w14:paraId="1C675963">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p>
    <w:p w14:paraId="675F4A07">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«Два и три»</w:t>
      </w:r>
    </w:p>
    <w:p w14:paraId="28E8BAD4">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783A58F5">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Дети ходят или бегают врассыпную. На сигнал ведущего «Два!» образуют пары с любым находящимся рядом ребенком, бе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рутся за руки и бегут к заранее условленному месту (флажку, дере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ву), где строятся пара за парой в том порядке, в котором подбегают. Если ведущий скажет: «Три!», дети образуют тройки и затем уже бегут к месту построения.</w:t>
      </w:r>
    </w:p>
    <w:p w14:paraId="3E6EBCB0">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Вариант игры. </w:t>
      </w:r>
      <w:r>
        <w:rPr>
          <w:rFonts w:hint="default" w:ascii="Times New Roman" w:hAnsi="Times New Roman" w:eastAsia="Times New Roman" w:cs="Times New Roman"/>
          <w:color w:val="000000"/>
          <w:sz w:val="28"/>
          <w:szCs w:val="28"/>
          <w:lang w:eastAsia="ru-RU"/>
        </w:rPr>
        <w:t>Дети должны построиться перед ведущим (лицом к нему), в каком бы месте площадки или комнаты он ни находился. Чтобы игра была сложнее и интереснее, ведущий, прежде чем дать сигнал на построение, говорит: «Стой!» Дети останавливаются и за</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крывают глаза. Ведущий переходит на другое место и дает сигнал «Два!» или «Три!», дети открывают глаза, образуют пары или тройки и бегут строиться.</w:t>
      </w:r>
    </w:p>
    <w:p w14:paraId="6702BD99">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«Путешествие на корабле»</w:t>
      </w:r>
    </w:p>
    <w:p w14:paraId="504328AB">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55126EA8">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Дети строятся в две шеренги у одной из сторон площад</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ки (комнаты) — это корабль. Капитан корабля (ведущий) объявля</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ет: «Приготовиться к выходу на берег, справа земля!» Все дети долж</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ны повернуться направо, приготавливаясь к выходу. Тот, кто повер</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нет в другую сторону, лишается выхода на берег и остается на </w:t>
      </w:r>
      <w:r>
        <w:rPr>
          <w:rFonts w:hint="default" w:ascii="Times New Roman" w:hAnsi="Times New Roman" w:eastAsia="Times New Roman" w:cs="Times New Roman"/>
          <w:b/>
          <w:bCs/>
          <w:color w:val="000000"/>
          <w:sz w:val="28"/>
          <w:szCs w:val="28"/>
          <w:lang w:eastAsia="ru-RU"/>
        </w:rPr>
        <w:t>корабле</w:t>
      </w:r>
      <w:r>
        <w:rPr>
          <w:rFonts w:hint="default" w:ascii="Times New Roman" w:hAnsi="Times New Roman" w:eastAsia="Times New Roman" w:cs="Times New Roman"/>
          <w:color w:val="000000"/>
          <w:sz w:val="28"/>
          <w:szCs w:val="28"/>
          <w:lang w:eastAsia="ru-RU"/>
        </w:rPr>
        <w:t xml:space="preserve"> (отходит в сторону). Все остальные идут парами (можно с </w:t>
      </w:r>
      <w:r>
        <w:rPr>
          <w:rFonts w:hint="default" w:ascii="Times New Roman" w:hAnsi="Times New Roman" w:eastAsia="Times New Roman" w:cs="Times New Roman"/>
          <w:b/>
          <w:bCs/>
          <w:color w:val="000000"/>
          <w:sz w:val="28"/>
          <w:szCs w:val="28"/>
          <w:lang w:eastAsia="ru-RU"/>
        </w:rPr>
        <w:t>песней </w:t>
      </w:r>
      <w:r>
        <w:rPr>
          <w:rFonts w:hint="default" w:ascii="Times New Roman" w:hAnsi="Times New Roman" w:eastAsia="Times New Roman" w:cs="Times New Roman"/>
          <w:color w:val="000000"/>
          <w:sz w:val="28"/>
          <w:szCs w:val="28"/>
          <w:lang w:eastAsia="ru-RU"/>
        </w:rPr>
        <w:t>или под удары в бубен) и, обойдя площадку (комнату), возвращают</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ся на корабль (к месту начального построения) и снова строятся | две шеренги. Дети, которые оставались на корабле, включаются в игру, становясь на свои места в шеренгах. На слова ведущего: «При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готовиться к выходу, слева земля!» дети поворачиваются налево и, обойдя площадку (комнату), возвращаются на корабль и перестраи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ваются в две шеренги. Название сторон (справа, слева) надо не толь</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ко чередовать, но и давать вразбивку.</w:t>
      </w:r>
    </w:p>
    <w:p w14:paraId="5FB0FFE8">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0785920A">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«Река и ров»</w:t>
      </w:r>
    </w:p>
    <w:p w14:paraId="15CF99CA">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14D59F84">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Дети строятся на середине площадки в колонну по од</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ному. Справа от колонны — ров, слева — река. Через реку надо переплыть (идти, имитируя руками движения пловца), через ров — перепрыгнуть. По сигналу воспитателя «Ров справа!» дети поворачи</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ваются направо и прыгают вперед. Тот, кто прыгнул в другую сторо</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ну, считается упавшим в реку, ему помогают выбраться, подавая руку. Затем все возвращаются к начальному построению. По сигналу «Река слева!» дети поворачиваются налево и «плывут на другой берег». Тому, кто ошибся, попал в ров, подают руку, и он возвращается к товарищам.</w:t>
      </w:r>
    </w:p>
    <w:p w14:paraId="2AE010A1">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2A177B4E">
      <w:pPr>
        <w:shd w:val="clear" w:color="auto" w:fill="FFFFFF"/>
        <w:spacing w:after="0" w:line="240" w:lineRule="auto"/>
        <w:jc w:val="center"/>
        <w:rPr>
          <w:rFonts w:hint="default" w:ascii="Times New Roman" w:hAnsi="Times New Roman" w:eastAsia="Times New Roman" w:cs="Times New Roman"/>
          <w:b/>
          <w:bCs/>
          <w:color w:val="000000"/>
          <w:sz w:val="28"/>
          <w:szCs w:val="28"/>
          <w:lang w:eastAsia="ru-RU"/>
        </w:rPr>
      </w:pPr>
    </w:p>
    <w:p w14:paraId="42EEC1A0">
      <w:pPr>
        <w:shd w:val="clear" w:color="auto" w:fill="FFFFFF"/>
        <w:spacing w:after="0" w:line="240" w:lineRule="auto"/>
        <w:jc w:val="center"/>
        <w:rPr>
          <w:rFonts w:hint="default" w:ascii="Times New Roman" w:hAnsi="Times New Roman" w:eastAsia="Times New Roman" w:cs="Times New Roman"/>
          <w:b/>
          <w:bCs/>
          <w:color w:val="000000"/>
          <w:sz w:val="28"/>
          <w:szCs w:val="28"/>
          <w:lang w:eastAsia="ru-RU"/>
        </w:rPr>
      </w:pPr>
    </w:p>
    <w:p w14:paraId="2834F501">
      <w:pPr>
        <w:shd w:val="clear" w:color="auto" w:fill="FFFFFF"/>
        <w:spacing w:after="0" w:line="240" w:lineRule="auto"/>
        <w:jc w:val="center"/>
        <w:rPr>
          <w:rFonts w:hint="default" w:ascii="Times New Roman" w:hAnsi="Times New Roman" w:eastAsia="Times New Roman" w:cs="Times New Roman"/>
          <w:b/>
          <w:bCs/>
          <w:color w:val="000000"/>
          <w:sz w:val="28"/>
          <w:szCs w:val="28"/>
          <w:lang w:eastAsia="ru-RU"/>
        </w:rPr>
      </w:pPr>
    </w:p>
    <w:p w14:paraId="249C7C14">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«Светофор»</w:t>
      </w:r>
    </w:p>
    <w:p w14:paraId="450B27A8">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2802FADF">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Оборудование: </w:t>
      </w:r>
      <w:r>
        <w:rPr>
          <w:rFonts w:hint="default" w:ascii="Times New Roman" w:hAnsi="Times New Roman" w:eastAsia="Times New Roman" w:cs="Times New Roman"/>
          <w:color w:val="000000"/>
          <w:sz w:val="28"/>
          <w:szCs w:val="28"/>
          <w:lang w:eastAsia="ru-RU"/>
        </w:rPr>
        <w:t>кружки красного, зеленого и желтого цвета диа</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метром 10 см.</w:t>
      </w:r>
    </w:p>
    <w:p w14:paraId="3AFA688D">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Изготовляются кружки (диаметр 10 см) красного, зеле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ного и желтого цвета, которые прикрепляются к палочкам. Дети стоят в шеренге и выполняют упражнения согласно сигналам веду</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щего: на красный сигнал приседают, на желтый — встают, на зеле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ный — маршируют на месте.</w:t>
      </w:r>
    </w:p>
    <w:p w14:paraId="5B599BC6">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Во время движения в колонне по одному в обход площадки упражнения изменяются: красный — все стоят на месте, желтый — продвигаются в приседе, зеленый — прыгают на носках.</w:t>
      </w:r>
    </w:p>
    <w:p w14:paraId="77AF140F">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За каждую ошибку играющим начисляются штрафные очки. Вы</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игрывает тот, кто наберет меньше штрафных очков.</w:t>
      </w:r>
    </w:p>
    <w:p w14:paraId="545B440D">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«Третий лишний»</w:t>
      </w:r>
    </w:p>
    <w:p w14:paraId="323FA0E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27A51C09">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Играющие распределяются по парам и, взявшись за руки, идут по кругу. Дистанция между парами не менее четырех шагов. Два игрока, назначенные ведущим, бегают в любом направ</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лении (разрешается пересекать круг). Один из них, убегающий, может пристроиться к любой паре. Для этого он должен подбе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жать к ней справа или слева и взять за руку крайнего. Игрок, оказавшийся третьим лишним (с другой стороны), убегает от ве</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дущего. Правилами предусматривается смена ведущего, если он осалил убегающего.</w:t>
      </w:r>
    </w:p>
    <w:p w14:paraId="55FDAD0C">
      <w:pPr>
        <w:shd w:val="clear" w:color="auto" w:fill="FFFFFF"/>
        <w:spacing w:after="0" w:line="294" w:lineRule="atLeast"/>
        <w:rPr>
          <w:rFonts w:hint="default" w:ascii="Times New Roman" w:hAnsi="Times New Roman" w:eastAsia="Times New Roman" w:cs="Times New Roman"/>
          <w:color w:val="000000"/>
          <w:sz w:val="28"/>
          <w:szCs w:val="28"/>
          <w:lang w:eastAsia="ru-RU"/>
        </w:rPr>
      </w:pPr>
    </w:p>
    <w:p w14:paraId="4D872157">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«Рыбачок и рыбки»</w:t>
      </w:r>
    </w:p>
    <w:p w14:paraId="569391C0">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 </w:t>
      </w:r>
      <w:r>
        <w:rPr>
          <w:rFonts w:hint="default" w:ascii="Times New Roman" w:hAnsi="Times New Roman" w:eastAsia="Times New Roman" w:cs="Times New Roman"/>
          <w:color w:val="000000"/>
          <w:sz w:val="28"/>
          <w:szCs w:val="28"/>
          <w:lang w:eastAsia="ru-RU"/>
        </w:rPr>
        <w:t>те же.</w:t>
      </w:r>
    </w:p>
    <w:p w14:paraId="2F4F3F5C">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На полу или на площадке чертится большой круг. Один из играющих — рыбачок — находится в центре круга, он приседает на корточки. Остальные — рыбки, обступив круг, хором говорят: «Рыбачок, рыбачок, поймай нас на крючок».</w:t>
      </w:r>
    </w:p>
    <w:p w14:paraId="3A6C9249">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На последнем слове рыбачок вскакивает, выбегает из круга и начинает гоняться за рыбками, которые разбегаются по всей пло</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щадке. Пойманный становится рыбачком и идет в центр круга.</w:t>
      </w:r>
    </w:p>
    <w:p w14:paraId="57448849">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6329F9EF">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«Лохматый пес»</w:t>
      </w:r>
    </w:p>
    <w:p w14:paraId="1B0BBD1B">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Цели:</w:t>
      </w:r>
    </w:p>
    <w:p w14:paraId="0BCA9278">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развивать быстроту реакции; формировать имитационные способности.</w:t>
      </w:r>
    </w:p>
    <w:p w14:paraId="76A31607">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i/>
          <w:iCs/>
          <w:color w:val="000000"/>
          <w:sz w:val="28"/>
          <w:szCs w:val="28"/>
          <w:lang w:eastAsia="ru-RU"/>
        </w:rPr>
        <w:t>Правила. </w:t>
      </w:r>
      <w:r>
        <w:rPr>
          <w:rFonts w:hint="default" w:ascii="Times New Roman" w:hAnsi="Times New Roman" w:eastAsia="Times New Roman" w:cs="Times New Roman"/>
          <w:color w:val="000000"/>
          <w:sz w:val="28"/>
          <w:szCs w:val="28"/>
          <w:lang w:eastAsia="ru-RU"/>
        </w:rPr>
        <w:t>Количество игроков — 8—12 детей. Из числа играющих выбирают пса. Он сидит в стороне. Другие дети медленно идут к нему, приговаривая:</w:t>
      </w:r>
    </w:p>
    <w:p w14:paraId="4B3956C1">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Вот сидит лохматый пес, в лапки свой уткнувши нос. Тихо, мирно он сидит, может, дремлет, может, спит. Подойдем к нему, разбудим и посмотрим, что же будет?</w:t>
      </w:r>
    </w:p>
    <w:p w14:paraId="4A6CB606">
      <w:pPr>
        <w:shd w:val="clear" w:color="auto" w:fill="FFFFFF"/>
        <w:spacing w:after="0" w:line="294" w:lineRule="atLeast"/>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Дети тихо подходят к псу и хлопают в ладоши. Пес вскакивает, рычит, лает и ловит детей. Пойманный игрок становится водя</w:t>
      </w:r>
      <w:r>
        <w:rPr>
          <w:rFonts w:hint="default" w:ascii="Times New Roman" w:hAnsi="Times New Roman" w:eastAsia="Times New Roman" w:cs="Times New Roman"/>
          <w:color w:val="000000"/>
          <w:sz w:val="28"/>
          <w:szCs w:val="28"/>
          <w:lang w:eastAsia="ru-RU"/>
        </w:rPr>
        <w:softHyphen/>
      </w:r>
      <w:r>
        <w:rPr>
          <w:rFonts w:hint="default" w:ascii="Times New Roman" w:hAnsi="Times New Roman" w:eastAsia="Times New Roman" w:cs="Times New Roman"/>
          <w:color w:val="000000"/>
          <w:sz w:val="28"/>
          <w:szCs w:val="28"/>
          <w:lang w:eastAsia="ru-RU"/>
        </w:rPr>
        <w:t>щим — псом.</w:t>
      </w:r>
    </w:p>
    <w:p w14:paraId="0097E95F">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2D52B7FA">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2BBC2292">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2EA35F5E">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7EDEED96">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60B5DD53">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Игры и забавы в ненастную погоду</w:t>
      </w:r>
      <w:r>
        <w:rPr>
          <w:rFonts w:hint="default" w:ascii="Times New Roman" w:hAnsi="Times New Roman" w:eastAsia="Times New Roman" w:cs="Times New Roman"/>
          <w:color w:val="000000"/>
          <w:sz w:val="28"/>
          <w:szCs w:val="28"/>
          <w:lang w:eastAsia="ru-RU"/>
        </w:rPr>
        <w:t> </w:t>
      </w:r>
      <w:r>
        <w:rPr>
          <w:rFonts w:hint="default" w:ascii="Times New Roman" w:hAnsi="Times New Roman" w:eastAsia="Times New Roman" w:cs="Times New Roman"/>
          <w:b/>
          <w:bCs/>
          <w:color w:val="000000"/>
          <w:sz w:val="28"/>
          <w:szCs w:val="28"/>
          <w:lang w:eastAsia="ru-RU"/>
        </w:rPr>
        <w:t>под навесом</w:t>
      </w:r>
    </w:p>
    <w:p w14:paraId="6441B88C">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или на веранде.</w:t>
      </w:r>
    </w:p>
    <w:p w14:paraId="494F183D">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p>
    <w:p w14:paraId="09E44C2F">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Погодные условия не всегда позволяют проводить игры с детьми на открытом воздухе. В случае ненастной погоды весной, летом и осенью можно организовать проведение упражнений и забав, почитать стихи, заняться отгадыванием загадок на веранде или под навесом.</w:t>
      </w:r>
    </w:p>
    <w:p w14:paraId="028F3345">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Предлагаю игры и развлечения, рассчитанные на проведение их на небольшой площади навеса или веранды, поэтому в них не могут участвовать все дети группы одновременно. Разнообразные двигательные задания дети выполняют по группам, по очереди, при этом можно организовать увлекательные соревнования между группками. Рекомендованные забавы просты, почти все они доступны детям младшего дошкольного возраста, но привлекательны и для старших дошкольников.</w:t>
      </w:r>
    </w:p>
    <w:p w14:paraId="3DF2C461">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3E0F7E66">
      <w:pPr>
        <w:shd w:val="clear" w:color="auto" w:fill="FFFFFF"/>
        <w:spacing w:after="0" w:line="240" w:lineRule="auto"/>
        <w:jc w:val="center"/>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НА НЕБОЛЬШОМ СВОБОДНОМ МЕСТЕ.</w:t>
      </w:r>
    </w:p>
    <w:p w14:paraId="3C311EBE">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  Сядь — встань.</w:t>
      </w:r>
    </w:p>
    <w:p w14:paraId="328C1925">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Скрестив ноги, обхватив руками плечи, надо приподнять   согнутые   в локтях   руки перед   собой, сесть и встать, не помогая себе руками.</w:t>
      </w:r>
    </w:p>
    <w:p w14:paraId="7148C207">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2FC5CD7F">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2.  Сядем парочкой.</w:t>
      </w:r>
    </w:p>
    <w:p w14:paraId="7029015B">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Дети становятся спиной друг к другу и сцепляются согнутыми в локтях руками. Одновременно садятся и вытягивают ноги. Затем пробуют, согнув ноги и упираясь друг другу в спину, встать. Посмотрим, какой паре это удастся.</w:t>
      </w:r>
    </w:p>
    <w:p w14:paraId="3705F53A">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4137373E">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3.   Кто сумеет?</w:t>
      </w:r>
    </w:p>
    <w:p w14:paraId="25FE2D87">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В положении стоя надо поднимать по очереди правое и левое плечо, стараясь достать плечом ухо.</w:t>
      </w:r>
    </w:p>
    <w:p w14:paraId="53B39A44">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w:t>
      </w:r>
      <w:r>
        <w:rPr>
          <w:rFonts w:hint="default" w:ascii="Times New Roman" w:hAnsi="Times New Roman" w:eastAsia="Times New Roman" w:cs="Times New Roman"/>
          <w:b/>
          <w:bCs/>
          <w:color w:val="000000"/>
          <w:sz w:val="28"/>
          <w:szCs w:val="28"/>
          <w:lang w:eastAsia="ru-RU"/>
        </w:rPr>
        <w:t>Варианты:</w:t>
      </w:r>
      <w:r>
        <w:rPr>
          <w:rFonts w:hint="default" w:ascii="Times New Roman" w:hAnsi="Times New Roman" w:eastAsia="Times New Roman" w:cs="Times New Roman"/>
          <w:color w:val="000000"/>
          <w:sz w:val="28"/>
          <w:szCs w:val="28"/>
          <w:lang w:eastAsia="ru-RU"/>
        </w:rPr>
        <w:t> Присев   и упершись   руками о пол, надо подпрыгнуть и поставить ноги врозь, при этом руки остаются на полу. Потом следует    выпрямиться, отдохнуть    и    проделать    упражнение еще раз.</w:t>
      </w:r>
    </w:p>
    <w:p w14:paraId="6D2C5270">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1C2A6B1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4.   Удержись!</w:t>
      </w:r>
    </w:p>
    <w:p w14:paraId="04640723">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Двое ребят становятся один против другого на расстоянии полушага, носки и пятки вместе, руки согнуты перед грудью ладонями вперед. В этом положении легкими толчками ладоней надо заставить партнера потерять равновесие. Тот, кто сдвинется с места, сойдет с него хотя бы одной ногой, проигрывает.</w:t>
      </w:r>
    </w:p>
    <w:p w14:paraId="32782747">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367CB244">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5.   Бой петухов.</w:t>
      </w:r>
    </w:p>
    <w:p w14:paraId="456D9946">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Играющие, стараются вывести друг друга из равновесия, прыгая на одной ноге и толкая друг друга либо правым, либо левым   плечом.   Проигрывает тот, кто коснется земли второй ногой. Руки дети держат на поясе либо скрестно перед грудью; можно держаться одной рукой за носок согнутой ноги. Толкаться руками не разрешается.  Побеждает тот, кто дольше удержится, прыгая на одной ноге.</w:t>
      </w:r>
    </w:p>
    <w:p w14:paraId="0FA233E0">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68298720">
      <w:pPr>
        <w:shd w:val="clear" w:color="auto" w:fill="FFFFFF"/>
        <w:spacing w:after="0" w:line="240" w:lineRule="auto"/>
        <w:rPr>
          <w:rFonts w:hint="default" w:ascii="Times New Roman" w:hAnsi="Times New Roman" w:eastAsia="Times New Roman" w:cs="Times New Roman"/>
          <w:b/>
          <w:bCs/>
          <w:color w:val="000000"/>
          <w:sz w:val="28"/>
          <w:szCs w:val="28"/>
          <w:u w:val="single"/>
          <w:lang w:eastAsia="ru-RU"/>
        </w:rPr>
      </w:pPr>
      <w:bookmarkStart w:id="0" w:name="_GoBack"/>
    </w:p>
    <w:bookmarkEnd w:id="0"/>
    <w:p w14:paraId="75C32535">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6.   Пролезь через руки.</w:t>
      </w:r>
    </w:p>
    <w:p w14:paraId="0C177932">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Сцепив пальцы обеих рук, надо попробовать пролезть через руки так, чтобы они оказались сзади. Руки при этом необходимо держать «на замке», не отпуская.</w:t>
      </w:r>
    </w:p>
    <w:p w14:paraId="16AA08A1">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3B7D3B3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7.   Не расшиби лоб.</w:t>
      </w:r>
    </w:p>
    <w:p w14:paraId="09A669C2">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Предлагается встать прямо, затем спокойно нагнуться и, не сгибая коленей, коснуться их лбом. Если задание не получается, ребенок помогает себе руками, подтягиваясь, держась за бедра. Затем предлагается наклониться не плавно, а более резко, стараясь коснуться при этом лбом коленей с размаха. Но надо быть при этом осторожным, чтобы лоб не ушибить.</w:t>
      </w:r>
    </w:p>
    <w:p w14:paraId="75D69315">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5AF0292C">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8.  Дотянись.</w:t>
      </w:r>
    </w:p>
    <w:p w14:paraId="1E139FC4">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На расстоянии примерно шага от черты ставят городок (кубик). Не сгибая коленей, надо дотянуться до городка, взять его. Переступать черту нельзя!</w:t>
      </w:r>
    </w:p>
    <w:p w14:paraId="22EF13CD">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16C647BE">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9.  Попробуй, подними.</w:t>
      </w:r>
    </w:p>
    <w:p w14:paraId="533DA6C8">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Ребенок встает перед городком, кеглей так, чтобы предмет остался за спиной на расстоянии длины стопы. Присев, он должен дотянуться до городка, взяться за него двумя руками и, не переступая ногами, удерживая равновесие, попытаться встать. Победит тот, кому удастся выполнить задание с одной попытки.</w:t>
      </w:r>
    </w:p>
    <w:p w14:paraId="6667ACB1">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4CE91FF6">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10.   Поставь   на место.</w:t>
      </w:r>
    </w:p>
    <w:p w14:paraId="39A99ADA">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Держа городок за спиной двумя руками, ребенок из положения стоя, ноги вместе, должен присесть, поставить городок на землю и встать, сохраняя равновесие.</w:t>
      </w:r>
    </w:p>
    <w:p w14:paraId="550CE4C9">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5DF34F15">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11.  Стой, стой, палочка, да не падай!</w:t>
      </w:r>
    </w:p>
    <w:p w14:paraId="2D2507E2">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Палку длиной 70— 80 см с ровно обрезанными концами предлагается поставить на пол, держа обеими руками, и придать ей такое положение, чтобы она не падала, когда ее отпустят. Если отпущенная палка начинает   падать, надо быстро   поймать ее, не дав   коснуться пола.</w:t>
      </w:r>
    </w:p>
    <w:p w14:paraId="5C5A8F9B">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Варианты:</w:t>
      </w:r>
      <w:r>
        <w:rPr>
          <w:rFonts w:hint="default" w:ascii="Times New Roman" w:hAnsi="Times New Roman" w:eastAsia="Times New Roman" w:cs="Times New Roman"/>
          <w:color w:val="000000"/>
          <w:sz w:val="28"/>
          <w:szCs w:val="28"/>
          <w:lang w:eastAsia="ru-RU"/>
        </w:rPr>
        <w:t> Придав палке уравновешенное положение, надо быстро отпустить ее, хлопнуть в ладоши и снова поймать. Затем попробовать успеть хлопнуть в ладоши 2—3 раза подряд, прежде чем палка начнет падать.</w:t>
      </w:r>
    </w:p>
    <w:p w14:paraId="705B4F7B">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4FA71D6B">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12.   Пройди под палку.</w:t>
      </w:r>
    </w:p>
    <w:p w14:paraId="657E19F3">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Предлагается опереть палку одной рукой о пол перед собой и, не отпуская палки, пройти под этой рукой, поворачиваясь вперед противоположным плечом.</w:t>
      </w:r>
    </w:p>
    <w:p w14:paraId="33D9F572">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12E469E7">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13.   Перешагни палку.</w:t>
      </w:r>
    </w:p>
    <w:p w14:paraId="2B2D409E">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Ребенок берет палку обеими руками за концы, перешагивает через нее сперва одной, потом другой ногой так, чтобы палка оказалась сзади.  Потом переступает через палку назад так, чтобы она снова оказалась спереди.</w:t>
      </w:r>
    </w:p>
    <w:p w14:paraId="75D56036">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Варианты:</w:t>
      </w:r>
      <w:r>
        <w:rPr>
          <w:rFonts w:hint="default" w:ascii="Times New Roman" w:hAnsi="Times New Roman" w:eastAsia="Times New Roman" w:cs="Times New Roman"/>
          <w:color w:val="000000"/>
          <w:sz w:val="28"/>
          <w:szCs w:val="28"/>
          <w:lang w:eastAsia="ru-RU"/>
        </w:rPr>
        <w:t xml:space="preserve"> Сидя вытянув ноги, ребенок держит палку. Ему предлагается согнуть, - приподнять и перенести через палку одновременно обе ноги сперва вперед, потом назад.</w:t>
      </w:r>
    </w:p>
    <w:p w14:paraId="02E50D03">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7684A0E3">
      <w:pPr>
        <w:shd w:val="clear" w:color="auto" w:fill="FFFFFF"/>
        <w:spacing w:after="0" w:line="240" w:lineRule="auto"/>
        <w:rPr>
          <w:rFonts w:hint="default" w:ascii="Times New Roman" w:hAnsi="Times New Roman" w:eastAsia="Times New Roman" w:cs="Times New Roman"/>
          <w:b/>
          <w:bCs/>
          <w:color w:val="000000"/>
          <w:sz w:val="28"/>
          <w:szCs w:val="28"/>
          <w:u w:val="single"/>
          <w:lang w:eastAsia="ru-RU"/>
        </w:rPr>
      </w:pPr>
    </w:p>
    <w:p w14:paraId="03A5CAAB">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14.   Выйди из обруча.</w:t>
      </w:r>
    </w:p>
    <w:p w14:paraId="7B93C1D9">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Ребенок приседает в центре обруча, руками опираясь о пол спереди. Переступая ногами назад, выходит за обруч, не меняя позы. Затем так же входит в обруч и выпрямляется.</w:t>
      </w:r>
    </w:p>
    <w:p w14:paraId="6024793B">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01AB14CF">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15.   Шагни в обруч.</w:t>
      </w:r>
    </w:p>
    <w:p w14:paraId="276730EE">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Каждый играющий берет по обручу и держит его двумя руками внизу. Предлагается перешагнуть поочередно обеими ногами в обруч, а потом поднять его вдоль всего тела высоко над головой. Можно проделать и обратное движение: опустить обруч на плечи и ниже так, чтобы -удобно было перешагнуть из него назад.</w:t>
      </w:r>
    </w:p>
    <w:p w14:paraId="6D0A1028">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4D093826">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16.   Пролезь   в обруч.</w:t>
      </w:r>
    </w:p>
    <w:p w14:paraId="3CAEF393">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Лежа на спине, дети держат   обруч вверху. Потом надо подняться, сесть, наклониться вперед, приподнять ноги от пола и продеть их в обруч; лечь на спину, упереться ногами в пол, немного согнув их, приподнять туловище и снять с себя обруч через голову. Затем предлагается проделать   те   же движения, начав   с   головы.   Кто   проделает   это быстрее?</w:t>
      </w:r>
      <w:r>
        <w:rPr>
          <w:rFonts w:hint="default" w:ascii="Times New Roman" w:hAnsi="Times New Roman" w:eastAsia="Times New Roman" w:cs="Times New Roman"/>
          <w:i/>
          <w:iCs/>
          <w:color w:val="000000"/>
          <w:sz w:val="28"/>
          <w:szCs w:val="28"/>
          <w:lang w:eastAsia="ru-RU"/>
        </w:rPr>
        <w:t> (Упражнение лучше всего проделывать на коврике.)</w:t>
      </w:r>
    </w:p>
    <w:p w14:paraId="3A46FD02">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23210A5A">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17.  Обойди вокруг обруча.</w:t>
      </w:r>
    </w:p>
    <w:p w14:paraId="4154DD46">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Ребенок лежа опирается сзади в центре обруча, туловище приподнято. Затем переступает ногами вокруг обруча снаружи (или внутри).</w:t>
      </w:r>
    </w:p>
    <w:p w14:paraId="534CC713">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2EEF269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18.   Выпрыгни из обруча.</w:t>
      </w:r>
    </w:p>
    <w:p w14:paraId="387B79E2">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Положение то же, что и в предыдущем упражнении. Не отрывая рук от пола, оттолкнуться ногами и выпрыгнуть назад за обруч, потом впрыгнуть в него.</w:t>
      </w:r>
    </w:p>
    <w:p w14:paraId="3FE21B54">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3A4F271B">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19.   Покружись в обруче.</w:t>
      </w:r>
    </w:p>
    <w:p w14:paraId="7E5638F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Предлагается сесть в центре обруча на коврик, затем, слегка приподняв ноги, энергично оттолкнуться и, взмахнув руками, попробовать повернуться кругом. Кто повернется дальше?</w:t>
      </w:r>
    </w:p>
    <w:p w14:paraId="2D40ED18">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lang w:eastAsia="ru-RU"/>
        </w:rPr>
        <w:t>Варианты:</w:t>
      </w:r>
      <w:r>
        <w:rPr>
          <w:rFonts w:hint="default" w:ascii="Times New Roman" w:hAnsi="Times New Roman" w:eastAsia="Times New Roman" w:cs="Times New Roman"/>
          <w:color w:val="000000"/>
          <w:sz w:val="28"/>
          <w:szCs w:val="28"/>
          <w:lang w:eastAsia="ru-RU"/>
        </w:rPr>
        <w:t xml:space="preserve"> Стоя на одной ноге в середине обруча, другой ребенок опирается на мяч, лежащий у самого обода обруча. Вращаясь вокруг себя, он    обводит    мяч вдоль обруча.</w:t>
      </w:r>
    </w:p>
    <w:p w14:paraId="2321AF3D">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7B67AC0D">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20.   Попади в кеглю</w:t>
      </w:r>
      <w:r>
        <w:rPr>
          <w:rFonts w:hint="default" w:ascii="Times New Roman" w:hAnsi="Times New Roman" w:eastAsia="Times New Roman" w:cs="Times New Roman"/>
          <w:color w:val="000000"/>
          <w:sz w:val="28"/>
          <w:szCs w:val="28"/>
          <w:u w:val="single"/>
          <w:lang w:eastAsia="ru-RU"/>
        </w:rPr>
        <w:t>.</w:t>
      </w:r>
    </w:p>
    <w:p w14:paraId="4C5DBD29">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Ребенку предлагается   сесть   и   опереться руками сзади, ноги согнуть.    Перед ногами кладется    мяч.     Он должен оттолкнуть мяч, выпрямляя ноги, так, чтобы попасть им в кеглю, поставленную на расстоянии 3—4 шагов.</w:t>
      </w:r>
    </w:p>
    <w:p w14:paraId="45DB0A4F">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74BD5211">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21.   Пропусти    мяч.</w:t>
      </w:r>
    </w:p>
    <w:p w14:paraId="74787F8A">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Ребенок садится, опираясь руками сзади и слегка подтянув ноги.    Взрослый или кто-нибудь    из товарищей с небольшим мячом в руках становится в нескольких шагах. Говоря: «Хоп!», он прокатывает мяч в сторону сидящего. Тот быстро приподнимается, опираясь на руки и ноги, стараясь прогнуться так, чтобы мяч прокатился под ним, не задев его.</w:t>
      </w:r>
    </w:p>
    <w:p w14:paraId="5C5005D9">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22.   Веревка за спину.</w:t>
      </w:r>
    </w:p>
    <w:p w14:paraId="6FE745DF">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Ребенок берет руками за оба конца толстую веревку (длиной 50—60 см) и, не сгибая рук, переводит ее над головой назад    за спину. Если задание выполняется легко, то можно уменьшить расстояние между руками при захвате веревки.</w:t>
      </w:r>
    </w:p>
    <w:p w14:paraId="27BCE50A">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386BFB00">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23.  Кто быстрей?</w:t>
      </w:r>
    </w:p>
    <w:p w14:paraId="475D25F4">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Дети    встают спиной друг к другу на расстоянии шага, ставя ноги врозь, затем кладут между ногами веревку или ленту. По счету «Раз, два, три!» надо быстро наклониться вперед, стараясь поскорее выдернуть веревку в свою сторону. Кому это удастся сделать, тот и победит.</w:t>
      </w:r>
    </w:p>
    <w:p w14:paraId="0B22FB1E">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4D07353A">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24.  Середина!</w:t>
      </w:r>
    </w:p>
    <w:p w14:paraId="7919BB55">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К ленте длиной 2—3 м с обеих концов прикрепляют   палочки, середину   ее   отмечают   цветной   тесьмой. Двое детей отходят друг от друга, растягивая ленту, и встают лицом друг к другу, взявшись обеими руками за концы палочек.   Быстро перебирая   пальцами, они   наматывают ленту на палочки, стараясь как можно скорее дойти до середины ленты. Кому это удастся сделать первым, тот говорит: «Середина!» — и выигрывает.</w:t>
      </w:r>
    </w:p>
    <w:p w14:paraId="6BD8E87C">
      <w:pPr>
        <w:shd w:val="clear" w:color="auto" w:fill="FFFFFF"/>
        <w:spacing w:after="0" w:line="240" w:lineRule="auto"/>
        <w:rPr>
          <w:rFonts w:hint="default" w:ascii="Times New Roman" w:hAnsi="Times New Roman" w:eastAsia="Times New Roman" w:cs="Times New Roman"/>
          <w:color w:val="000000"/>
          <w:sz w:val="28"/>
          <w:szCs w:val="28"/>
          <w:lang w:eastAsia="ru-RU"/>
        </w:rPr>
      </w:pPr>
    </w:p>
    <w:p w14:paraId="0C7835A7">
      <w:pPr>
        <w:shd w:val="clear" w:color="auto" w:fill="FFFFFF"/>
        <w:spacing w:after="0"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b/>
          <w:bCs/>
          <w:color w:val="000000"/>
          <w:sz w:val="28"/>
          <w:szCs w:val="28"/>
          <w:u w:val="single"/>
          <w:lang w:eastAsia="ru-RU"/>
        </w:rPr>
        <w:t>25.  Угадай, кто это сделал?</w:t>
      </w:r>
    </w:p>
    <w:p w14:paraId="1158023B">
      <w:pPr>
        <w:shd w:val="clear" w:color="auto" w:fill="FFFFFF"/>
        <w:spacing w:line="240" w:lineRule="auto"/>
        <w:rPr>
          <w:rFonts w:hint="default" w:ascii="Times New Roman" w:hAnsi="Times New Roman" w:eastAsia="Times New Roman" w:cs="Times New Roman"/>
          <w:color w:val="000000"/>
          <w:sz w:val="28"/>
          <w:szCs w:val="28"/>
          <w:lang w:eastAsia="ru-RU"/>
        </w:rPr>
      </w:pPr>
      <w:r>
        <w:rPr>
          <w:rFonts w:hint="default" w:ascii="Times New Roman" w:hAnsi="Times New Roman" w:eastAsia="Times New Roman" w:cs="Times New Roman"/>
          <w:color w:val="000000"/>
          <w:sz w:val="28"/>
          <w:szCs w:val="28"/>
          <w:lang w:eastAsia="ru-RU"/>
        </w:rPr>
        <w:t> Один ребенок назначается водящим. Держа одну руку за спиной ладонью вверх, он становится спиной к другим играющим, которые располагаются вокруг него полукругом.   По уговору   кто-либо   из играющих незаметно подходит к водящему, дотрагивается до его руки и быстро возвращается   на   свое   место.   Как только   водящий   почувствует чье-то прикосновение, он начинает вслух считать до трех, потом поворачивается лицом к играющим и старается угадать (по выражению   лица, движению, положению тела и другим предметам), кто к нему подходил. Если водящий угадает, он меняется с тем игроком, который к нему подходил, если же нет, то игра продолжается в прежней расстановке играющих.</w:t>
      </w:r>
    </w:p>
    <w:p w14:paraId="0F5B9799">
      <w:pPr>
        <w:rPr>
          <w:rFonts w:hint="default" w:ascii="Times New Roman" w:hAnsi="Times New Roman" w:cs="Times New Roman"/>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Arial">
    <w:panose1 w:val="020B0604020202020204"/>
    <w:charset w:val="CC"/>
    <w:family w:val="swiss"/>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A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7D09F2"/>
    <w:multiLevelType w:val="multilevel"/>
    <w:tmpl w:val="077D09F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DCE30E0"/>
    <w:multiLevelType w:val="multilevel"/>
    <w:tmpl w:val="1DCE30E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5B46636F"/>
    <w:multiLevelType w:val="multilevel"/>
    <w:tmpl w:val="5B46636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7B8"/>
    <w:rsid w:val="007931DB"/>
    <w:rsid w:val="009567B8"/>
    <w:rsid w:val="163236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link w:val="7"/>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semiHidden/>
    <w:unhideWhenUsed/>
    <w:uiPriority w:val="99"/>
    <w:rPr>
      <w:color w:val="0000FF"/>
      <w:u w:val="single"/>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7">
    <w:name w:val="Заголовок 1 Знак"/>
    <w:basedOn w:val="3"/>
    <w:link w:val="2"/>
    <w:uiPriority w:val="9"/>
    <w:rPr>
      <w:rFonts w:ascii="Times New Roman" w:hAnsi="Times New Roman" w:eastAsia="Times New Roman" w:cs="Times New Roman"/>
      <w:b/>
      <w:bCs/>
      <w:kern w:val="36"/>
      <w:sz w:val="48"/>
      <w:szCs w:val="48"/>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3494</Words>
  <Characters>20314</Characters>
  <Lines>171</Lines>
  <Paragraphs>48</Paragraphs>
  <TotalTime>11</TotalTime>
  <ScaleCrop>false</ScaleCrop>
  <LinksUpToDate>false</LinksUpToDate>
  <CharactersWithSpaces>23807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2019-07-03T15:05:00Z</dcterms:created>
  <dc:creator>пахан</dc:creator>
  <cp:lastModifiedBy>1</cp:lastModifiedBy>
  <dcterms:modified xsi:type="dcterms:W3CDTF">2026-08-16T12:27:27Z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eyJoZGlkIjoiNDM2ZmUxMTdiYTJhYmM2MzZhNjg4MmRiMDE5ZDRjYjUifQ==</vt:lpwstr>
  </property>
  <property fmtid="{D5CDD505-2E9C-101B-9397-08002B2CF9AE}" pid="3" name="KSOProductBuildVer">
    <vt:lpwstr>1033-12.1.0.28032</vt:lpwstr>
  </property>
  <property fmtid="{D5CDD505-2E9C-101B-9397-08002B2CF9AE}" pid="4" name="ICV">
    <vt:lpwstr>5AC0598DFC734B9D879C75BD7D4ED15C_12</vt:lpwstr>
  </property>
</Properties>
</file>