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5941" w:rsidRPr="00995941" w:rsidRDefault="00995941" w:rsidP="00995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59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5"/>
        <w:gridCol w:w="1410"/>
        <w:gridCol w:w="330"/>
        <w:gridCol w:w="7015"/>
        <w:gridCol w:w="345"/>
      </w:tblGrid>
      <w:tr w:rsidR="00995941" w:rsidRPr="00995941" w:rsidTr="00995941">
        <w:trPr>
          <w:tblCellSpacing w:w="15" w:type="dxa"/>
        </w:trPr>
        <w:tc>
          <w:tcPr>
            <w:tcW w:w="300" w:type="dxa"/>
            <w:vAlign w:val="center"/>
            <w:hideMark/>
          </w:tcPr>
          <w:p w:rsidR="00995941" w:rsidRPr="00995941" w:rsidRDefault="00995941" w:rsidP="00995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500" w:type="pct"/>
            <w:vAlign w:val="center"/>
            <w:hideMark/>
          </w:tcPr>
          <w:p w:rsidR="00995941" w:rsidRPr="00995941" w:rsidRDefault="00995941" w:rsidP="00995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941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ru-RU"/>
              </w:rPr>
              <w:drawing>
                <wp:inline distT="0" distB="0" distL="0" distR="0" wp14:anchorId="3FF164A9" wp14:editId="2AAF85F5">
                  <wp:extent cx="857250" cy="1238250"/>
                  <wp:effectExtent l="0" t="0" r="0" b="0"/>
                  <wp:docPr id="1" name="Рисунок 1" descr="http://io.nios.ru/sites/io.nios.ru/files/styles/anons/public/avtor/trudolubovaov.jpg?itok=5UBsDItY">
                    <a:hlinkClick xmlns:a="http://schemas.openxmlformats.org/drawingml/2006/main" r:id="rId6" tooltip="&quot;Трудолюбова Оксана Викторовна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io.nios.ru/sites/io.nios.ru/files/styles/anons/public/avtor/trudolubovaov.jpg?itok=5UBsDItY">
                            <a:hlinkClick r:id="rId6" tooltip="&quot;Трудолюбова Оксана Викторовна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1238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dxa"/>
            <w:vAlign w:val="center"/>
            <w:hideMark/>
          </w:tcPr>
          <w:p w:rsidR="00995941" w:rsidRPr="00995941" w:rsidRDefault="00995941" w:rsidP="00995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995941" w:rsidRPr="00995941" w:rsidRDefault="00995941" w:rsidP="00995941">
            <w:pPr>
              <w:spacing w:before="100" w:beforeAutospacing="1" w:after="100" w:afterAutospacing="1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</w:pPr>
            <w:proofErr w:type="spellStart"/>
            <w:r w:rsidRPr="00995941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  <w:t>Трудолюбова</w:t>
            </w:r>
            <w:proofErr w:type="spellEnd"/>
            <w:r w:rsidRPr="00995941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  <w:t xml:space="preserve"> Оксана Викторовна,</w:t>
            </w:r>
          </w:p>
          <w:p w:rsidR="00995941" w:rsidRPr="00995941" w:rsidRDefault="00995941" w:rsidP="009959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 высшей квалификационной категории</w:t>
            </w:r>
          </w:p>
          <w:p w:rsidR="00995941" w:rsidRPr="00995941" w:rsidRDefault="00995941" w:rsidP="009959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МАДОУ «Детский сад № 373 «Скворушка» г. Новосибирска</w:t>
            </w:r>
          </w:p>
        </w:tc>
        <w:tc>
          <w:tcPr>
            <w:tcW w:w="300" w:type="dxa"/>
            <w:vAlign w:val="center"/>
            <w:hideMark/>
          </w:tcPr>
          <w:p w:rsidR="00995941" w:rsidRPr="00995941" w:rsidRDefault="00995941" w:rsidP="00995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995941" w:rsidRPr="00995941" w:rsidTr="00995941">
        <w:trPr>
          <w:tblCellSpacing w:w="15" w:type="dxa"/>
        </w:trPr>
        <w:tc>
          <w:tcPr>
            <w:tcW w:w="300" w:type="dxa"/>
            <w:vAlign w:val="center"/>
            <w:hideMark/>
          </w:tcPr>
          <w:p w:rsidR="00995941" w:rsidRPr="00995941" w:rsidRDefault="00995941" w:rsidP="00995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500" w:type="pct"/>
            <w:vAlign w:val="center"/>
            <w:hideMark/>
          </w:tcPr>
          <w:p w:rsidR="00995941" w:rsidRPr="00995941" w:rsidRDefault="00995941" w:rsidP="00995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941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ru-RU"/>
              </w:rPr>
              <w:drawing>
                <wp:inline distT="0" distB="0" distL="0" distR="0" wp14:anchorId="71790FA9" wp14:editId="4C5AADA5">
                  <wp:extent cx="857250" cy="1238250"/>
                  <wp:effectExtent l="0" t="0" r="0" b="0"/>
                  <wp:docPr id="2" name="Рисунок 2" descr="http://io.nios.ru/sites/io.nios.ru/files/styles/anons/public/avtor/akimova_larisa_anatolevna_vospitatel_1_kategorii_madou_detskiy_sad_no373_skvorushka.jpg?itok=kUHpMMdo">
                    <a:hlinkClick xmlns:a="http://schemas.openxmlformats.org/drawingml/2006/main" r:id="rId8" tooltip="&quot;Акимова Лариса Анатольевна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io.nios.ru/sites/io.nios.ru/files/styles/anons/public/avtor/akimova_larisa_anatolevna_vospitatel_1_kategorii_madou_detskiy_sad_no373_skvorushka.jpg?itok=kUHpMMdo">
                            <a:hlinkClick r:id="rId8" tooltip="&quot;Акимова Лариса Анатольевна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1238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dxa"/>
            <w:vAlign w:val="center"/>
            <w:hideMark/>
          </w:tcPr>
          <w:p w:rsidR="00995941" w:rsidRPr="00995941" w:rsidRDefault="00995941" w:rsidP="00995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995941" w:rsidRPr="00995941" w:rsidRDefault="00995941" w:rsidP="00995941">
            <w:pPr>
              <w:spacing w:before="100" w:beforeAutospacing="1" w:after="100" w:afterAutospacing="1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</w:pPr>
            <w:r w:rsidRPr="00995941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  <w:t>Акимова Лариса Анатольевна,</w:t>
            </w:r>
          </w:p>
          <w:p w:rsidR="00995941" w:rsidRPr="00995941" w:rsidRDefault="00995941" w:rsidP="009959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 высшей квалификационной категории</w:t>
            </w:r>
          </w:p>
          <w:p w:rsidR="00995941" w:rsidRDefault="00995941" w:rsidP="009959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МАДОУ «Детский сад № 373 «Скворушка» г. Новосибирска</w:t>
            </w:r>
          </w:p>
          <w:p w:rsidR="00995941" w:rsidRPr="00995941" w:rsidRDefault="00995941" w:rsidP="009959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23.04.2021.</w:t>
            </w:r>
            <w:bookmarkStart w:id="0" w:name="_GoBack"/>
            <w:bookmarkEnd w:id="0"/>
          </w:p>
        </w:tc>
        <w:tc>
          <w:tcPr>
            <w:tcW w:w="300" w:type="dxa"/>
            <w:vAlign w:val="center"/>
            <w:hideMark/>
          </w:tcPr>
          <w:p w:rsidR="00995941" w:rsidRPr="00995941" w:rsidRDefault="00995941" w:rsidP="00995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</w:tbl>
    <w:p w:rsidR="00995941" w:rsidRPr="00995941" w:rsidRDefault="00995941" w:rsidP="0099594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99594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Проектирование сюжетно-ролевой игры с детьми среднего возраста</w:t>
      </w:r>
    </w:p>
    <w:p w:rsidR="00995941" w:rsidRPr="00995941" w:rsidRDefault="00995941" w:rsidP="00995941">
      <w:pPr>
        <w:spacing w:before="100" w:beforeAutospacing="1" w:after="100" w:afterAutospacing="1" w:line="240" w:lineRule="auto"/>
        <w:ind w:left="10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594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изучении игры исследователи сталкиваются с многогранностью ее проявлений. Во многих языках понятие «игра» передается словами, одновременно обозначающими радость, веселье. Это означает, что игра – деятельность, которая доставляет ребенку удовольствие, характеризуется эмоциональным подъемом.</w:t>
      </w:r>
    </w:p>
    <w:p w:rsidR="00995941" w:rsidRPr="00995941" w:rsidRDefault="00995941" w:rsidP="00995941">
      <w:pPr>
        <w:spacing w:before="100" w:beforeAutospacing="1" w:after="100" w:afterAutospacing="1" w:line="240" w:lineRule="auto"/>
        <w:ind w:left="10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59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Игра</w:t>
      </w:r>
      <w:r w:rsidRPr="00995941">
        <w:rPr>
          <w:rFonts w:ascii="Times New Roman" w:eastAsia="Times New Roman" w:hAnsi="Times New Roman" w:cs="Times New Roman"/>
          <w:sz w:val="24"/>
          <w:szCs w:val="24"/>
          <w:lang w:eastAsia="ru-RU"/>
        </w:rPr>
        <w:t> – это деятельность, в которой ребенок воссоздает другие виды человеческой деятельности. Принимая на себя разные социальные роли, ребенок осваивает в игре сложную систему человеческих отношений. Именно в игровой практике ребенок начинает понимать, что люди любят друг друга и проявляют заботу, защищают друг друга и помогают. Если соответствующая игровая практика не накоплена в дошкольном детстве, социальное развитие ребенка может быть осложнено. В игре ребенок удовлетворяет свои психологические потребности – быть как взрослый.</w:t>
      </w:r>
    </w:p>
    <w:p w:rsidR="00995941" w:rsidRPr="00995941" w:rsidRDefault="00995941" w:rsidP="00995941">
      <w:pPr>
        <w:spacing w:before="100" w:beforeAutospacing="1" w:after="100" w:afterAutospacing="1" w:line="240" w:lineRule="auto"/>
        <w:ind w:left="10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59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Игра</w:t>
      </w:r>
      <w:r w:rsidRPr="009959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– добровольная деятельность, она несет в себе чувство свободы. Нельзя играть по принуждению. Пожалуй, для дошкольника это единственная деятельность, в которой он пользуется свободой и может </w:t>
      </w:r>
      <w:proofErr w:type="gramStart"/>
      <w:r w:rsidRPr="00995941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выбирать</w:t>
      </w:r>
      <w:proofErr w:type="gramEnd"/>
      <w:r w:rsidRPr="009959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 что играть, сколько времени играть, какие игрушки брать.</w:t>
      </w:r>
    </w:p>
    <w:p w:rsidR="00995941" w:rsidRPr="00995941" w:rsidRDefault="00995941" w:rsidP="00995941">
      <w:pPr>
        <w:spacing w:before="100" w:beforeAutospacing="1" w:after="100" w:afterAutospacing="1" w:line="240" w:lineRule="auto"/>
        <w:ind w:left="10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5941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своей возрастной группе мы широко используем игры с сюжетом. Основа сюжетно-ролевой игры – воображаемая ситуация, которая включает в себя сюжет, роль и связанные с ней действия.</w:t>
      </w:r>
    </w:p>
    <w:p w:rsidR="00995941" w:rsidRPr="00995941" w:rsidRDefault="00995941" w:rsidP="00995941">
      <w:pPr>
        <w:spacing w:before="100" w:beforeAutospacing="1" w:after="100" w:afterAutospacing="1" w:line="240" w:lineRule="auto"/>
        <w:ind w:left="10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59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Сюжет </w:t>
      </w:r>
      <w:r w:rsidRPr="00995941">
        <w:rPr>
          <w:rFonts w:ascii="Times New Roman" w:eastAsia="Times New Roman" w:hAnsi="Times New Roman" w:cs="Times New Roman"/>
          <w:sz w:val="24"/>
          <w:szCs w:val="24"/>
          <w:lang w:eastAsia="ru-RU"/>
        </w:rPr>
        <w:t>– та сторона действительности, которая находит отражение в игре. В сюжете выражено отношение ребенка к миру. Сюжеты игр стареют и отмирают, теряя свою актуальность и привлекательность. Поскольку сюжетные игры копируют жизнь, дети, в них играющие, накапливают опыт социальных отношений людей, опыт социальных переживаний. С точки зрения содержания наиболее распространенными сюжетами являются (С.А. Шмаков):</w:t>
      </w:r>
    </w:p>
    <w:p w:rsidR="00995941" w:rsidRPr="00995941" w:rsidRDefault="00995941" w:rsidP="00995941">
      <w:pPr>
        <w:spacing w:before="100" w:beforeAutospacing="1" w:after="100" w:afterAutospacing="1" w:line="240" w:lineRule="auto"/>
        <w:ind w:left="91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5941">
        <w:rPr>
          <w:rFonts w:ascii="Times New Roman" w:eastAsia="Times New Roman" w:hAnsi="Times New Roman" w:cs="Times New Roman"/>
          <w:sz w:val="24"/>
          <w:szCs w:val="24"/>
          <w:lang w:eastAsia="ru-RU"/>
        </w:rPr>
        <w:t>– профессиональные;</w:t>
      </w:r>
    </w:p>
    <w:p w:rsidR="00995941" w:rsidRPr="00995941" w:rsidRDefault="00995941" w:rsidP="00995941">
      <w:pPr>
        <w:spacing w:before="100" w:beforeAutospacing="1" w:after="100" w:afterAutospacing="1" w:line="240" w:lineRule="auto"/>
        <w:ind w:left="91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594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– военизированные («</w:t>
      </w:r>
      <w:proofErr w:type="spellStart"/>
      <w:r w:rsidRPr="00995941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стрелялки</w:t>
      </w:r>
      <w:proofErr w:type="spellEnd"/>
      <w:r w:rsidRPr="00995941">
        <w:rPr>
          <w:rFonts w:ascii="Times New Roman" w:eastAsia="Times New Roman" w:hAnsi="Times New Roman" w:cs="Times New Roman"/>
          <w:sz w:val="24"/>
          <w:szCs w:val="24"/>
          <w:lang w:eastAsia="ru-RU"/>
        </w:rPr>
        <w:t>», «догонялки», по мотивам мультфильмов);</w:t>
      </w:r>
    </w:p>
    <w:p w:rsidR="00995941" w:rsidRPr="00995941" w:rsidRDefault="00995941" w:rsidP="00995941">
      <w:pPr>
        <w:spacing w:before="100" w:beforeAutospacing="1" w:after="100" w:afterAutospacing="1" w:line="240" w:lineRule="auto"/>
        <w:ind w:left="91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5941">
        <w:rPr>
          <w:rFonts w:ascii="Times New Roman" w:eastAsia="Times New Roman" w:hAnsi="Times New Roman" w:cs="Times New Roman"/>
          <w:sz w:val="24"/>
          <w:szCs w:val="24"/>
          <w:lang w:eastAsia="ru-RU"/>
        </w:rPr>
        <w:t>– </w:t>
      </w:r>
      <w:proofErr w:type="gramStart"/>
      <w:r w:rsidRPr="0099594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созидательные</w:t>
      </w:r>
      <w:proofErr w:type="gramEnd"/>
      <w:r w:rsidRPr="009959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(строительство);</w:t>
      </w:r>
    </w:p>
    <w:p w:rsidR="00995941" w:rsidRPr="00995941" w:rsidRDefault="00995941" w:rsidP="00995941">
      <w:pPr>
        <w:spacing w:before="100" w:beforeAutospacing="1" w:after="100" w:afterAutospacing="1" w:line="240" w:lineRule="auto"/>
        <w:ind w:left="91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5941">
        <w:rPr>
          <w:rFonts w:ascii="Times New Roman" w:eastAsia="Times New Roman" w:hAnsi="Times New Roman" w:cs="Times New Roman"/>
          <w:sz w:val="24"/>
          <w:szCs w:val="24"/>
          <w:lang w:eastAsia="ru-RU"/>
        </w:rPr>
        <w:t>– поиска и открытия (путешествия, «космос»);</w:t>
      </w:r>
    </w:p>
    <w:p w:rsidR="00995941" w:rsidRPr="00995941" w:rsidRDefault="00995941" w:rsidP="00995941">
      <w:pPr>
        <w:spacing w:before="100" w:beforeAutospacing="1" w:after="100" w:afterAutospacing="1" w:line="240" w:lineRule="auto"/>
        <w:ind w:left="91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5941">
        <w:rPr>
          <w:rFonts w:ascii="Times New Roman" w:eastAsia="Times New Roman" w:hAnsi="Times New Roman" w:cs="Times New Roman"/>
          <w:sz w:val="24"/>
          <w:szCs w:val="24"/>
          <w:lang w:eastAsia="ru-RU"/>
        </w:rPr>
        <w:t>– связанные с искусством («цирк», «театр»);</w:t>
      </w:r>
    </w:p>
    <w:p w:rsidR="00995941" w:rsidRPr="00995941" w:rsidRDefault="00995941" w:rsidP="00995941">
      <w:pPr>
        <w:spacing w:before="100" w:beforeAutospacing="1" w:after="100" w:afterAutospacing="1" w:line="240" w:lineRule="auto"/>
        <w:ind w:left="91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5941">
        <w:rPr>
          <w:rFonts w:ascii="Times New Roman" w:eastAsia="Times New Roman" w:hAnsi="Times New Roman" w:cs="Times New Roman"/>
          <w:sz w:val="24"/>
          <w:szCs w:val="24"/>
          <w:lang w:eastAsia="ru-RU"/>
        </w:rPr>
        <w:t>– сказочные;</w:t>
      </w:r>
    </w:p>
    <w:p w:rsidR="00995941" w:rsidRPr="00995941" w:rsidRDefault="00995941" w:rsidP="00995941">
      <w:pPr>
        <w:spacing w:before="100" w:beforeAutospacing="1" w:after="100" w:afterAutospacing="1" w:line="240" w:lineRule="auto"/>
        <w:ind w:left="91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5941">
        <w:rPr>
          <w:rFonts w:ascii="Times New Roman" w:eastAsia="Times New Roman" w:hAnsi="Times New Roman" w:cs="Times New Roman"/>
          <w:sz w:val="24"/>
          <w:szCs w:val="24"/>
          <w:lang w:eastAsia="ru-RU"/>
        </w:rPr>
        <w:t>– фантастические;</w:t>
      </w:r>
    </w:p>
    <w:p w:rsidR="00995941" w:rsidRPr="00995941" w:rsidRDefault="00995941" w:rsidP="00995941">
      <w:pPr>
        <w:spacing w:before="100" w:beforeAutospacing="1" w:after="100" w:afterAutospacing="1" w:line="240" w:lineRule="auto"/>
        <w:ind w:left="91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5941">
        <w:rPr>
          <w:rFonts w:ascii="Times New Roman" w:eastAsia="Times New Roman" w:hAnsi="Times New Roman" w:cs="Times New Roman"/>
          <w:sz w:val="24"/>
          <w:szCs w:val="24"/>
          <w:lang w:eastAsia="ru-RU"/>
        </w:rPr>
        <w:t>– </w:t>
      </w:r>
      <w:proofErr w:type="gramStart"/>
      <w:r w:rsidRPr="00995941">
        <w:rPr>
          <w:rFonts w:ascii="Times New Roman" w:eastAsia="Times New Roman" w:hAnsi="Times New Roman" w:cs="Times New Roman"/>
          <w:sz w:val="24"/>
          <w:szCs w:val="24"/>
          <w:lang w:eastAsia="ru-RU"/>
        </w:rPr>
        <w:t>этнографические</w:t>
      </w:r>
      <w:proofErr w:type="gramEnd"/>
      <w:r w:rsidRPr="009959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(«в индейцев»).</w:t>
      </w:r>
    </w:p>
    <w:p w:rsidR="00995941" w:rsidRPr="00995941" w:rsidRDefault="00995941" w:rsidP="00995941">
      <w:pPr>
        <w:spacing w:before="100" w:beforeAutospacing="1" w:after="100" w:afterAutospacing="1" w:line="240" w:lineRule="auto"/>
        <w:ind w:left="10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59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Роль</w:t>
      </w:r>
      <w:r w:rsidRPr="00995941">
        <w:rPr>
          <w:rFonts w:ascii="Times New Roman" w:eastAsia="Times New Roman" w:hAnsi="Times New Roman" w:cs="Times New Roman"/>
          <w:sz w:val="24"/>
          <w:szCs w:val="24"/>
          <w:lang w:eastAsia="ru-RU"/>
        </w:rPr>
        <w:t> – образ, который ребенок принимает на себя добровольно или по договоренности с другими играющими. Выбор роли в игре – это выбор мотива поведения. Роли могут быть самыми разнообразными (С.А. Шмаков):</w:t>
      </w:r>
    </w:p>
    <w:p w:rsidR="00995941" w:rsidRPr="00995941" w:rsidRDefault="00995941" w:rsidP="00995941">
      <w:pPr>
        <w:spacing w:before="100" w:beforeAutospacing="1" w:after="100" w:afterAutospacing="1" w:line="240" w:lineRule="auto"/>
        <w:ind w:left="91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95941">
        <w:rPr>
          <w:rFonts w:ascii="Times New Roman" w:eastAsia="Times New Roman" w:hAnsi="Times New Roman" w:cs="Times New Roman"/>
          <w:sz w:val="24"/>
          <w:szCs w:val="24"/>
          <w:lang w:eastAsia="ru-RU"/>
        </w:rPr>
        <w:t>– роль конкретного взрослого человека или персонажа фильма, мультфильма, книги;</w:t>
      </w:r>
      <w:proofErr w:type="gramEnd"/>
    </w:p>
    <w:p w:rsidR="00995941" w:rsidRPr="00995941" w:rsidRDefault="00995941" w:rsidP="00995941">
      <w:pPr>
        <w:spacing w:before="100" w:beforeAutospacing="1" w:after="100" w:afterAutospacing="1" w:line="240" w:lineRule="auto"/>
        <w:ind w:left="91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5941">
        <w:rPr>
          <w:rFonts w:ascii="Times New Roman" w:eastAsia="Times New Roman" w:hAnsi="Times New Roman" w:cs="Times New Roman"/>
          <w:sz w:val="24"/>
          <w:szCs w:val="24"/>
          <w:lang w:eastAsia="ru-RU"/>
        </w:rPr>
        <w:t>– роль-профессия обобщенного типа (учитель, врач);</w:t>
      </w:r>
    </w:p>
    <w:p w:rsidR="00995941" w:rsidRPr="00995941" w:rsidRDefault="00995941" w:rsidP="00995941">
      <w:pPr>
        <w:spacing w:before="100" w:beforeAutospacing="1" w:after="100" w:afterAutospacing="1" w:line="240" w:lineRule="auto"/>
        <w:ind w:left="91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5941">
        <w:rPr>
          <w:rFonts w:ascii="Times New Roman" w:eastAsia="Times New Roman" w:hAnsi="Times New Roman" w:cs="Times New Roman"/>
          <w:sz w:val="24"/>
          <w:szCs w:val="24"/>
          <w:lang w:eastAsia="ru-RU"/>
        </w:rPr>
        <w:t>– семейная роль (мама, папа, дочка, сын);</w:t>
      </w:r>
    </w:p>
    <w:p w:rsidR="00995941" w:rsidRPr="00995941" w:rsidRDefault="00995941" w:rsidP="00995941">
      <w:pPr>
        <w:spacing w:before="100" w:beforeAutospacing="1" w:after="100" w:afterAutospacing="1" w:line="240" w:lineRule="auto"/>
        <w:ind w:left="91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5941">
        <w:rPr>
          <w:rFonts w:ascii="Times New Roman" w:eastAsia="Times New Roman" w:hAnsi="Times New Roman" w:cs="Times New Roman"/>
          <w:sz w:val="24"/>
          <w:szCs w:val="24"/>
          <w:lang w:eastAsia="ru-RU"/>
        </w:rPr>
        <w:t>– этнографические роли (индеец);</w:t>
      </w:r>
    </w:p>
    <w:p w:rsidR="00995941" w:rsidRPr="00995941" w:rsidRDefault="00995941" w:rsidP="00995941">
      <w:pPr>
        <w:spacing w:before="100" w:beforeAutospacing="1" w:after="100" w:afterAutospacing="1" w:line="240" w:lineRule="auto"/>
        <w:ind w:left="91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5941">
        <w:rPr>
          <w:rFonts w:ascii="Times New Roman" w:eastAsia="Times New Roman" w:hAnsi="Times New Roman" w:cs="Times New Roman"/>
          <w:sz w:val="24"/>
          <w:szCs w:val="24"/>
          <w:lang w:eastAsia="ru-RU"/>
        </w:rPr>
        <w:t>– сказочные, карнавальные роли (Дед мороз, Волшебник, Пират, Баба Яга);</w:t>
      </w:r>
    </w:p>
    <w:p w:rsidR="00995941" w:rsidRPr="00995941" w:rsidRDefault="00995941" w:rsidP="00995941">
      <w:pPr>
        <w:spacing w:before="100" w:beforeAutospacing="1" w:after="100" w:afterAutospacing="1" w:line="240" w:lineRule="auto"/>
        <w:ind w:left="91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5941">
        <w:rPr>
          <w:rFonts w:ascii="Times New Roman" w:eastAsia="Times New Roman" w:hAnsi="Times New Roman" w:cs="Times New Roman"/>
          <w:sz w:val="24"/>
          <w:szCs w:val="24"/>
          <w:lang w:eastAsia="ru-RU"/>
        </w:rPr>
        <w:t>– роль животного.</w:t>
      </w:r>
    </w:p>
    <w:p w:rsidR="00995941" w:rsidRPr="00995941" w:rsidRDefault="00995941" w:rsidP="009959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59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Наблюдая за детьми в начале года, мы отметили, что те, которые впервые пришли в детский сад, не умеют играть в </w:t>
      </w:r>
      <w:r w:rsidRPr="009959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сюжетно-ролевые игры</w:t>
      </w:r>
      <w:r w:rsidRPr="00995941">
        <w:rPr>
          <w:rFonts w:ascii="Times New Roman" w:eastAsia="Times New Roman" w:hAnsi="Times New Roman" w:cs="Times New Roman"/>
          <w:sz w:val="24"/>
          <w:szCs w:val="24"/>
          <w:lang w:eastAsia="ru-RU"/>
        </w:rPr>
        <w:t>. Часто в игре дети отражают элементарные бытовые </w:t>
      </w:r>
      <w:r w:rsidRPr="009959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сюжеты</w:t>
      </w:r>
      <w:r w:rsidRPr="009959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самостоятельно не обогащают игровое содержание; характерно стереотипное разыгрывание одних и тех же </w:t>
      </w:r>
      <w:r w:rsidRPr="009959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сюжетов и ролей</w:t>
      </w:r>
      <w:r w:rsidRPr="00995941">
        <w:rPr>
          <w:rFonts w:ascii="Times New Roman" w:eastAsia="Times New Roman" w:hAnsi="Times New Roman" w:cs="Times New Roman"/>
          <w:sz w:val="24"/>
          <w:szCs w:val="24"/>
          <w:lang w:eastAsia="ru-RU"/>
        </w:rPr>
        <w:t>. Есть дети, которые не умеют согласовывать свои действия и замыслы в игре с другими детьми, что приводит к конфликтным ситуациям.</w:t>
      </w:r>
    </w:p>
    <w:p w:rsidR="00995941" w:rsidRPr="00995941" w:rsidRDefault="00995941" w:rsidP="009959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59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Вот поэтому мы решили научить детей играть правильно и разработали перспективный план на год, в который включили следующие сюжетно-ролевые игры по возрасту детей: </w:t>
      </w:r>
      <w:proofErr w:type="gramStart"/>
      <w:r w:rsidRPr="0099594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«Семья»</w:t>
      </w:r>
      <w:r w:rsidRPr="00995941">
        <w:rPr>
          <w:rFonts w:ascii="Times New Roman" w:eastAsia="Times New Roman" w:hAnsi="Times New Roman" w:cs="Times New Roman"/>
          <w:sz w:val="24"/>
          <w:szCs w:val="24"/>
          <w:lang w:eastAsia="ru-RU"/>
        </w:rPr>
        <w:t>, «</w:t>
      </w:r>
      <w:r w:rsidRPr="0099594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Большая стирка», «Автобус»</w:t>
      </w:r>
      <w:r w:rsidRPr="009959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99594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«Больница», «Кругосветное путешествие», «Магазин»</w:t>
      </w:r>
      <w:r w:rsidRPr="00995941">
        <w:rPr>
          <w:rFonts w:ascii="Times New Roman" w:eastAsia="Times New Roman" w:hAnsi="Times New Roman" w:cs="Times New Roman"/>
          <w:sz w:val="24"/>
          <w:szCs w:val="24"/>
          <w:lang w:eastAsia="ru-RU"/>
        </w:rPr>
        <w:t>, «</w:t>
      </w:r>
      <w:r w:rsidRPr="0099594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Шофёры»</w:t>
      </w:r>
      <w:r w:rsidRPr="009959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99594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«Лётчики», «Театр».</w:t>
      </w:r>
      <w:proofErr w:type="gramEnd"/>
    </w:p>
    <w:p w:rsidR="00995941" w:rsidRPr="00995941" w:rsidRDefault="00995941" w:rsidP="009959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5941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lastRenderedPageBreak/>
        <w:drawing>
          <wp:inline distT="0" distB="0" distL="0" distR="0" wp14:anchorId="28712C37" wp14:editId="18BA0F8D">
            <wp:extent cx="2857500" cy="3810000"/>
            <wp:effectExtent l="0" t="0" r="0" b="0"/>
            <wp:docPr id="3" name="Рисунок 3" descr="http://io.nios.ru/sites/io.nios.ru/files/styles/fotostatija/public/images/2021/04/1616494604677.jpg?itok=0wE3mv8E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io.nios.ru/sites/io.nios.ru/files/styles/fotostatija/public/images/2021/04/1616494604677.jpg?itok=0wE3mv8E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95941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drawing>
          <wp:inline distT="0" distB="0" distL="0" distR="0" wp14:anchorId="34F35855" wp14:editId="769092FC">
            <wp:extent cx="2857500" cy="3810000"/>
            <wp:effectExtent l="0" t="0" r="0" b="0"/>
            <wp:docPr id="4" name="Рисунок 4" descr="http://io.nios.ru/sites/io.nios.ru/files/styles/fotostatija/public/images/2021/04/1616494604681.jpg?itok=l2ZOcOD4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io.nios.ru/sites/io.nios.ru/files/styles/fotostatija/public/images/2021/04/1616494604681.jpg?itok=l2ZOcOD4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5941" w:rsidRPr="00995941" w:rsidRDefault="00995941" w:rsidP="009959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5941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нашей группе создана игровая среда, где стационарно размещены сюжетно-ролевые игры, а также некоторые виды игр собраны в контейнерах и находятся в доступном для детей месте. Также в группе размещены игровые модули по сюжетно-ролевым играм, которые мы пополняем с помощью родителей. Родители принимают активное участие в пополнении развивающей среды по игровой деятельности.</w:t>
      </w:r>
    </w:p>
    <w:p w:rsidR="00995941" w:rsidRPr="00995941" w:rsidRDefault="00995941" w:rsidP="009959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5941">
        <w:rPr>
          <w:rFonts w:ascii="Times New Roman" w:eastAsia="Times New Roman" w:hAnsi="Times New Roman" w:cs="Times New Roman"/>
          <w:sz w:val="24"/>
          <w:szCs w:val="24"/>
          <w:lang w:eastAsia="ru-RU"/>
        </w:rPr>
        <w:t>В феврале-марте 2021 года в нашем детском саду проходил смотр-конкурс пособий по сюжетно-ролевым играм. Мы совместно с детьми и родителями группы подготовили сюжетно-ролевую игру «Аптека», «Больница» и «Ветеринарная лечебница». Целью создания данной игры стало формирование коммуникативной компетентности и развитие познавательной активности у детей среднего дошкольного возраста. Прежде чем проиграть с детьми в ту или иную игру, необходимо наполнить ее познавательным содержанием, дать детям необходимые понятия и показать элементарные трудовые действия. В связи с ограничением на посещение массовых мест мы, к сожалению, не смогли с детьми сходить на экскурсию в аптеку. Поэтому посмотрели видеофильм по темам «Аптека», «Ветеринарная лечебница», «Аптека для животных», «Больница», познакомили ребят с профессией провизора, фармацевта, ветеринара, врача. К нам в гости пришли старшая медсестра и врач детского сада, которые рассказали о своей профессии и провели экскурсию по медицинскому кабинету. Совместно с родителями мы пополнили предметно-развивающую среду, обновили атрибуты к игре, в совместной деятельности с детьми изготовили необходимые для игры пособия: лекарства, рецепты и многое другое. Дети и их родители с интересом включились в подготовку к созданию новых сюжетно-ролевых игр. В марте в нашем детском саду проходил смотр-конкурс сюжетно-ролевых игр, на котором были успешно представлены и наши игры!</w:t>
      </w:r>
    </w:p>
    <w:p w:rsidR="00995941" w:rsidRPr="00995941" w:rsidRDefault="00995941" w:rsidP="009959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5941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lastRenderedPageBreak/>
        <w:drawing>
          <wp:inline distT="0" distB="0" distL="0" distR="0" wp14:anchorId="70DB38D6" wp14:editId="25206B38">
            <wp:extent cx="2857500" cy="3810000"/>
            <wp:effectExtent l="0" t="0" r="0" b="0"/>
            <wp:docPr id="5" name="Рисунок 5" descr="http://io.nios.ru/sites/io.nios.ru/files/styles/fotostatija/public/images/2021/04/1616494604684.jpg?itok=5e3PPREH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io.nios.ru/sites/io.nios.ru/files/styles/fotostatija/public/images/2021/04/1616494604684.jpg?itok=5e3PPREH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95941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drawing>
          <wp:inline distT="0" distB="0" distL="0" distR="0" wp14:anchorId="67BE1863" wp14:editId="02BA6E07">
            <wp:extent cx="2857500" cy="3810000"/>
            <wp:effectExtent l="0" t="0" r="0" b="0"/>
            <wp:docPr id="6" name="Рисунок 6" descr="http://io.nios.ru/sites/io.nios.ru/files/styles/fotostatija/public/images/2021/04/1616494604692.jpg?itok=ModCleyV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://io.nios.ru/sites/io.nios.ru/files/styles/fotostatija/public/images/2021/04/1616494604692.jpg?itok=ModCleyV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95941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drawing>
          <wp:inline distT="0" distB="0" distL="0" distR="0" wp14:anchorId="451BB0C6" wp14:editId="5259788B">
            <wp:extent cx="2857500" cy="3810000"/>
            <wp:effectExtent l="0" t="0" r="0" b="0"/>
            <wp:docPr id="7" name="Рисунок 7" descr="http://io.nios.ru/sites/io.nios.ru/files/styles/fotostatija/public/images/2021/04/1616494659740.jpg?itok=sqAR5-wg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io.nios.ru/sites/io.nios.ru/files/styles/fotostatija/public/images/2021/04/1616494659740.jpg?itok=sqAR5-wg">
                      <a:hlinkClick r:id="rId1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5941" w:rsidRPr="00995941" w:rsidRDefault="00995941" w:rsidP="009959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5941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Игра дает умение ориентироваться в реальных жизненных ситуациях, проигрывая их неоднократно и как бы «</w:t>
      </w:r>
      <w:proofErr w:type="gramStart"/>
      <w:r w:rsidRPr="0099594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понарошку</w:t>
      </w:r>
      <w:proofErr w:type="gramEnd"/>
      <w:r w:rsidRPr="00995941">
        <w:rPr>
          <w:rFonts w:ascii="Times New Roman" w:eastAsia="Times New Roman" w:hAnsi="Times New Roman" w:cs="Times New Roman"/>
          <w:sz w:val="24"/>
          <w:szCs w:val="24"/>
          <w:lang w:eastAsia="ru-RU"/>
        </w:rPr>
        <w:t>», мы учим детей ориентироваться в мире. Игра дает психологическую устойчивость. Вырабатывает активное отношение к жизни и целеустремленность в выполнении поставленной цели.</w:t>
      </w:r>
    </w:p>
    <w:p w:rsidR="00995941" w:rsidRPr="00995941" w:rsidRDefault="00995941" w:rsidP="009959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5941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lastRenderedPageBreak/>
        <w:drawing>
          <wp:inline distT="0" distB="0" distL="0" distR="0" wp14:anchorId="5BC60462" wp14:editId="56A3066E">
            <wp:extent cx="3810000" cy="2857500"/>
            <wp:effectExtent l="0" t="0" r="0" b="0"/>
            <wp:docPr id="8" name="Рисунок 8" descr="http://io.nios.ru/sites/io.nios.ru/files/styles/fotostatija/public/images/2021/04/1616494659772.jpg?itok=t0_jCSW1">
              <a:hlinkClick xmlns:a="http://schemas.openxmlformats.org/drawingml/2006/main" r:id="rId2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io.nios.ru/sites/io.nios.ru/files/styles/fotostatija/public/images/2021/04/1616494659772.jpg?itok=t0_jCSW1">
                      <a:hlinkClick r:id="rId2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5941" w:rsidRPr="00995941" w:rsidRDefault="00995941" w:rsidP="009959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5941">
        <w:rPr>
          <w:rFonts w:ascii="Times New Roman" w:eastAsia="Times New Roman" w:hAnsi="Times New Roman" w:cs="Times New Roman"/>
          <w:sz w:val="24"/>
          <w:szCs w:val="24"/>
          <w:lang w:eastAsia="ru-RU"/>
        </w:rPr>
        <w:t>Итак, игра является ведущим видом деятельности у детей дошкольного возраста, а сюжетно-ролевая игра является вершиной игровой детской деятельности. Все предыдущие формы игры являются подготовительным этапом к освоению сюжетно-ролевых игр, к осмысленному принятию на себя той или иной роли.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45"/>
      </w:tblGrid>
      <w:tr w:rsidR="00995941" w:rsidRPr="00995941" w:rsidTr="00995941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941" w:rsidRPr="00995941" w:rsidRDefault="00995941" w:rsidP="00995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просмотров:</w:t>
            </w:r>
            <w:r w:rsidRPr="009959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6427</w:t>
            </w:r>
          </w:p>
        </w:tc>
      </w:tr>
    </w:tbl>
    <w:p w:rsidR="00EB6EB5" w:rsidRDefault="00EB6EB5"/>
    <w:sectPr w:rsidR="00EB6E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E81E1E"/>
    <w:multiLevelType w:val="multilevel"/>
    <w:tmpl w:val="51DA8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23D4"/>
    <w:rsid w:val="001E23D4"/>
    <w:rsid w:val="00995941"/>
    <w:rsid w:val="00EB6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959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9594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959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9594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906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92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81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202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821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251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728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590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7227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0394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1649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8061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12364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6892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3718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5037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26884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26323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4479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8306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97039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04124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83506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73710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66539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9937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98339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3089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0172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0758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46018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5689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46137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0053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3593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o.nios.ru/sites/io.nios.ru/files/avtor/akimova_larisa_anatolevna_vospitatel_1_kategorii_madou_detskiy_sad_no373_skvorushka.jpg" TargetMode="External"/><Relationship Id="rId13" Type="http://schemas.openxmlformats.org/officeDocument/2006/relationships/image" Target="media/image4.jpeg"/><Relationship Id="rId18" Type="http://schemas.openxmlformats.org/officeDocument/2006/relationships/hyperlink" Target="http://io.nios.ru/sites/io.nios.ru/files/images/2021/04/1616494659740.jpg" TargetMode="External"/><Relationship Id="rId3" Type="http://schemas.microsoft.com/office/2007/relationships/stylesWithEffects" Target="stylesWithEffects.xml"/><Relationship Id="rId21" Type="http://schemas.openxmlformats.org/officeDocument/2006/relationships/image" Target="media/image8.jpeg"/><Relationship Id="rId7" Type="http://schemas.openxmlformats.org/officeDocument/2006/relationships/image" Target="media/image1.jpeg"/><Relationship Id="rId12" Type="http://schemas.openxmlformats.org/officeDocument/2006/relationships/hyperlink" Target="http://io.nios.ru/sites/io.nios.ru/files/images/2021/04/1616494604681.jpg" TargetMode="External"/><Relationship Id="rId17" Type="http://schemas.openxmlformats.org/officeDocument/2006/relationships/image" Target="media/image6.jpeg"/><Relationship Id="rId2" Type="http://schemas.openxmlformats.org/officeDocument/2006/relationships/styles" Target="styles.xml"/><Relationship Id="rId16" Type="http://schemas.openxmlformats.org/officeDocument/2006/relationships/hyperlink" Target="http://io.nios.ru/sites/io.nios.ru/files/images/2021/04/1616494604692.jpg" TargetMode="External"/><Relationship Id="rId20" Type="http://schemas.openxmlformats.org/officeDocument/2006/relationships/hyperlink" Target="http://io.nios.ru/sites/io.nios.ru/files/images/2021/04/1616494659772.jpg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io.nios.ru/sites/io.nios.ru/files/avtor/trudolubovaov.jpg" TargetMode="Externa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image" Target="media/image5.jpeg"/><Relationship Id="rId23" Type="http://schemas.openxmlformats.org/officeDocument/2006/relationships/theme" Target="theme/theme1.xml"/><Relationship Id="rId10" Type="http://schemas.openxmlformats.org/officeDocument/2006/relationships/hyperlink" Target="http://io.nios.ru/sites/io.nios.ru/files/images/2021/04/1616494604677.jpg" TargetMode="External"/><Relationship Id="rId19" Type="http://schemas.openxmlformats.org/officeDocument/2006/relationships/image" Target="media/image7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io.nios.ru/sites/io.nios.ru/files/images/2021/04/1616494604684.jpg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888</Words>
  <Characters>5063</Characters>
  <Application>Microsoft Office Word</Application>
  <DocSecurity>0</DocSecurity>
  <Lines>42</Lines>
  <Paragraphs>11</Paragraphs>
  <ScaleCrop>false</ScaleCrop>
  <Company/>
  <LinksUpToDate>false</LinksUpToDate>
  <CharactersWithSpaces>5940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2024-01-09T13:59:00Z</dcterms:created>
  <dcterms:modified xsi:type="dcterms:W3CDTF">2024-01-09T14:00:00Z</dcterms:modified>
</cp:coreProperties>
</file>